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5A" w:rsidRPr="00E22BA8" w:rsidRDefault="00C11C5A">
      <w:pPr>
        <w:rPr>
          <w:rFonts w:ascii="ＭＳ ゴシック" w:eastAsia="ＭＳ ゴシック" w:hAnsi="ＭＳ ゴシック"/>
          <w:sz w:val="22"/>
          <w:szCs w:val="22"/>
        </w:rPr>
      </w:pPr>
      <w:r w:rsidRPr="00E22BA8">
        <w:rPr>
          <w:rFonts w:ascii="ＭＳ ゴシック" w:eastAsia="ＭＳ ゴシック" w:hAnsi="ＭＳ ゴシック" w:hint="eastAsia"/>
          <w:sz w:val="22"/>
          <w:szCs w:val="22"/>
        </w:rPr>
        <w:t>下水道法</w:t>
      </w:r>
    </w:p>
    <w:p w:rsidR="00C11C5A" w:rsidRDefault="00C11C5A">
      <w:pPr>
        <w:rPr>
          <w:sz w:val="22"/>
          <w:szCs w:val="22"/>
        </w:rPr>
      </w:pPr>
      <w:r>
        <w:rPr>
          <w:rFonts w:hint="eastAsia"/>
          <w:sz w:val="22"/>
          <w:szCs w:val="22"/>
        </w:rPr>
        <w:t>（</w:t>
      </w:r>
      <w:r w:rsidR="009B56F2">
        <w:rPr>
          <w:rFonts w:hint="eastAsia"/>
          <w:sz w:val="22"/>
          <w:szCs w:val="22"/>
        </w:rPr>
        <w:t>除害</w:t>
      </w:r>
      <w:r>
        <w:rPr>
          <w:rFonts w:hint="eastAsia"/>
          <w:sz w:val="22"/>
          <w:szCs w:val="22"/>
        </w:rPr>
        <w:t>施設の設置等）</w:t>
      </w:r>
    </w:p>
    <w:p w:rsidR="00C11C5A" w:rsidRDefault="00C11C5A" w:rsidP="0008787C">
      <w:pPr>
        <w:ind w:left="220" w:hangingChars="100" w:hanging="220"/>
        <w:rPr>
          <w:sz w:val="22"/>
          <w:szCs w:val="22"/>
        </w:rPr>
      </w:pPr>
      <w:r>
        <w:rPr>
          <w:rFonts w:hint="eastAsia"/>
          <w:sz w:val="22"/>
          <w:szCs w:val="22"/>
        </w:rPr>
        <w:t>第１２条　公共下水道管理者は、著しい</w:t>
      </w:r>
      <w:r w:rsidR="0008787C">
        <w:rPr>
          <w:rFonts w:hint="eastAsia"/>
          <w:sz w:val="22"/>
          <w:szCs w:val="22"/>
        </w:rPr>
        <w:t>公共下水道若しくは流域下水道の施設の機能を妨げ、又は公共下水道若しくは流域下水道の施設を損傷するおそれのある下水を継続して排除して公共下水道を使用する者に対し、政令で定める基準に従い、条例で、下水による障害を除去するために必要な施設（以下「</w:t>
      </w:r>
      <w:r w:rsidR="009B56F2">
        <w:rPr>
          <w:rFonts w:hint="eastAsia"/>
          <w:sz w:val="22"/>
          <w:szCs w:val="22"/>
        </w:rPr>
        <w:t>除害</w:t>
      </w:r>
      <w:r w:rsidR="0008787C">
        <w:rPr>
          <w:rFonts w:hint="eastAsia"/>
          <w:sz w:val="22"/>
          <w:szCs w:val="22"/>
        </w:rPr>
        <w:t>施設」という。）を設け、又は必要な措置をしなければならない旨を定めることができる。</w:t>
      </w:r>
    </w:p>
    <w:p w:rsidR="0008787C" w:rsidRDefault="0008787C" w:rsidP="0008787C">
      <w:pPr>
        <w:ind w:left="220" w:hangingChars="100" w:hanging="220"/>
        <w:rPr>
          <w:sz w:val="22"/>
          <w:szCs w:val="22"/>
        </w:rPr>
      </w:pPr>
      <w:r>
        <w:rPr>
          <w:rFonts w:hint="eastAsia"/>
          <w:sz w:val="22"/>
          <w:szCs w:val="22"/>
        </w:rPr>
        <w:t>２　前項の条例は、公共下水道又は流域下水道の機能及び構造</w:t>
      </w:r>
      <w:r w:rsidR="007D4223">
        <w:rPr>
          <w:rFonts w:hint="eastAsia"/>
          <w:sz w:val="22"/>
          <w:szCs w:val="22"/>
        </w:rPr>
        <w:t>を保全するために必要な最小限度のものであり、かつ、公共下水道を使用する者に不当な義務を課することとならないものでなければならない。</w:t>
      </w:r>
    </w:p>
    <w:p w:rsidR="00C11C5A" w:rsidRDefault="00C11C5A">
      <w:pPr>
        <w:rPr>
          <w:sz w:val="22"/>
          <w:szCs w:val="22"/>
        </w:rPr>
      </w:pPr>
    </w:p>
    <w:p w:rsidR="00C11C5A" w:rsidRPr="00E22BA8" w:rsidRDefault="007D4223">
      <w:pPr>
        <w:rPr>
          <w:rFonts w:ascii="ＭＳ ゴシック" w:eastAsia="ＭＳ ゴシック" w:hAnsi="ＭＳ ゴシック"/>
          <w:sz w:val="22"/>
          <w:szCs w:val="22"/>
        </w:rPr>
      </w:pPr>
      <w:r w:rsidRPr="00E22BA8">
        <w:rPr>
          <w:rFonts w:ascii="ＭＳ ゴシック" w:eastAsia="ＭＳ ゴシック" w:hAnsi="ＭＳ ゴシック" w:hint="eastAsia"/>
          <w:sz w:val="22"/>
          <w:szCs w:val="22"/>
        </w:rPr>
        <w:t>下水道施行令</w:t>
      </w:r>
    </w:p>
    <w:p w:rsidR="007D4223" w:rsidRDefault="007D4223">
      <w:pPr>
        <w:rPr>
          <w:sz w:val="22"/>
          <w:szCs w:val="22"/>
        </w:rPr>
      </w:pPr>
      <w:r>
        <w:rPr>
          <w:rFonts w:hint="eastAsia"/>
          <w:sz w:val="22"/>
          <w:szCs w:val="22"/>
        </w:rPr>
        <w:t>（</w:t>
      </w:r>
      <w:r w:rsidR="009B56F2">
        <w:rPr>
          <w:rFonts w:hint="eastAsia"/>
          <w:sz w:val="22"/>
          <w:szCs w:val="22"/>
        </w:rPr>
        <w:t>除害</w:t>
      </w:r>
      <w:r>
        <w:rPr>
          <w:rFonts w:hint="eastAsia"/>
          <w:sz w:val="22"/>
          <w:szCs w:val="22"/>
        </w:rPr>
        <w:t>施設の設置等に関する条例の基準）</w:t>
      </w:r>
    </w:p>
    <w:p w:rsidR="007D4223" w:rsidRDefault="007D4223" w:rsidP="007D4223">
      <w:pPr>
        <w:ind w:left="220" w:hangingChars="100" w:hanging="220"/>
        <w:rPr>
          <w:sz w:val="22"/>
          <w:szCs w:val="22"/>
        </w:rPr>
      </w:pPr>
      <w:r>
        <w:rPr>
          <w:rFonts w:hint="eastAsia"/>
          <w:sz w:val="22"/>
          <w:szCs w:val="22"/>
        </w:rPr>
        <w:t>第９条　法第１２条第１項（法第２５条の１０第１項において準用する場合を含む。）の規定による条例は、次の各号に定める範囲内の水質の下水について定めるものとする。</w:t>
      </w:r>
    </w:p>
    <w:p w:rsidR="007D4223" w:rsidRDefault="00E22BA8" w:rsidP="007D4223">
      <w:pPr>
        <w:ind w:left="220" w:hangingChars="100" w:hanging="220"/>
        <w:rPr>
          <w:sz w:val="22"/>
          <w:szCs w:val="22"/>
        </w:rPr>
      </w:pPr>
      <w:r>
        <w:rPr>
          <w:rFonts w:hint="eastAsia"/>
          <w:sz w:val="22"/>
          <w:szCs w:val="22"/>
        </w:rPr>
        <w:t xml:space="preserve">　一　温度　　４５度以上であるもの</w:t>
      </w:r>
    </w:p>
    <w:p w:rsidR="00E22BA8" w:rsidRDefault="00E22BA8" w:rsidP="007D4223">
      <w:pPr>
        <w:ind w:left="220" w:hangingChars="100" w:hanging="220"/>
        <w:rPr>
          <w:sz w:val="22"/>
          <w:szCs w:val="22"/>
        </w:rPr>
      </w:pPr>
      <w:r>
        <w:rPr>
          <w:rFonts w:hint="eastAsia"/>
          <w:sz w:val="22"/>
          <w:szCs w:val="22"/>
        </w:rPr>
        <w:t xml:space="preserve">　二　水素イオン濃度　　水素指数５以下又は９以上であるもの</w:t>
      </w:r>
    </w:p>
    <w:p w:rsidR="00C11C5A" w:rsidRDefault="00E22BA8" w:rsidP="00E22BA8">
      <w:pPr>
        <w:ind w:left="220" w:hangingChars="100" w:hanging="220"/>
        <w:rPr>
          <w:sz w:val="22"/>
          <w:szCs w:val="22"/>
        </w:rPr>
      </w:pPr>
      <w:r>
        <w:rPr>
          <w:rFonts w:hint="eastAsia"/>
          <w:sz w:val="22"/>
          <w:szCs w:val="22"/>
        </w:rPr>
        <w:t xml:space="preserve">　三　ノルマルヘキサン抽出物質含有量</w:t>
      </w:r>
    </w:p>
    <w:p w:rsidR="00E22BA8" w:rsidRDefault="00E22BA8" w:rsidP="00E22BA8">
      <w:pPr>
        <w:ind w:left="220" w:hangingChars="100" w:hanging="220"/>
        <w:rPr>
          <w:sz w:val="22"/>
          <w:szCs w:val="22"/>
        </w:rPr>
      </w:pPr>
      <w:r>
        <w:rPr>
          <w:rFonts w:hint="eastAsia"/>
          <w:sz w:val="22"/>
          <w:szCs w:val="22"/>
        </w:rPr>
        <w:t xml:space="preserve">　　イ　鉱油類含有量　　１㍑につき</w:t>
      </w:r>
      <w:r>
        <w:rPr>
          <w:rFonts w:hint="eastAsia"/>
          <w:sz w:val="22"/>
          <w:szCs w:val="22"/>
        </w:rPr>
        <w:t>5mg</w:t>
      </w:r>
      <w:r>
        <w:rPr>
          <w:rFonts w:hint="eastAsia"/>
          <w:sz w:val="22"/>
          <w:szCs w:val="22"/>
        </w:rPr>
        <w:t>を超えるもの</w:t>
      </w:r>
    </w:p>
    <w:p w:rsidR="00E22BA8" w:rsidRDefault="00E22BA8" w:rsidP="00E22BA8">
      <w:pPr>
        <w:ind w:left="220" w:hangingChars="100" w:hanging="220"/>
        <w:rPr>
          <w:sz w:val="22"/>
          <w:szCs w:val="22"/>
        </w:rPr>
      </w:pPr>
      <w:r>
        <w:rPr>
          <w:rFonts w:hint="eastAsia"/>
          <w:sz w:val="22"/>
          <w:szCs w:val="22"/>
        </w:rPr>
        <w:t xml:space="preserve">　　ロ　動植物油脂類含有量　　１㍑につき</w:t>
      </w:r>
      <w:r>
        <w:rPr>
          <w:rFonts w:hint="eastAsia"/>
          <w:sz w:val="22"/>
          <w:szCs w:val="22"/>
        </w:rPr>
        <w:t>30mg</w:t>
      </w:r>
      <w:r>
        <w:rPr>
          <w:rFonts w:hint="eastAsia"/>
          <w:sz w:val="22"/>
          <w:szCs w:val="22"/>
        </w:rPr>
        <w:t>を超えるもの</w:t>
      </w:r>
    </w:p>
    <w:p w:rsidR="00E22BA8" w:rsidRDefault="00E22BA8" w:rsidP="00E22BA8">
      <w:pPr>
        <w:ind w:left="220" w:hangingChars="100" w:hanging="220"/>
        <w:rPr>
          <w:sz w:val="22"/>
          <w:szCs w:val="22"/>
        </w:rPr>
      </w:pPr>
      <w:r>
        <w:rPr>
          <w:rFonts w:hint="eastAsia"/>
          <w:sz w:val="22"/>
          <w:szCs w:val="22"/>
        </w:rPr>
        <w:t xml:space="preserve">　四　沃素消費量　　１㍑につき</w:t>
      </w:r>
      <w:r>
        <w:rPr>
          <w:rFonts w:hint="eastAsia"/>
          <w:sz w:val="22"/>
          <w:szCs w:val="22"/>
        </w:rPr>
        <w:t>220mg</w:t>
      </w:r>
      <w:r>
        <w:rPr>
          <w:rFonts w:hint="eastAsia"/>
          <w:sz w:val="22"/>
          <w:szCs w:val="22"/>
        </w:rPr>
        <w:t>以上であるもの</w:t>
      </w:r>
    </w:p>
    <w:p w:rsidR="00E22BA8" w:rsidRPr="00E22BA8" w:rsidRDefault="00E22BA8" w:rsidP="00E22BA8">
      <w:pPr>
        <w:ind w:left="220" w:hangingChars="100" w:hanging="220"/>
        <w:rPr>
          <w:sz w:val="22"/>
          <w:szCs w:val="22"/>
        </w:rPr>
      </w:pPr>
      <w:r>
        <w:rPr>
          <w:rFonts w:hint="eastAsia"/>
          <w:sz w:val="22"/>
          <w:szCs w:val="22"/>
        </w:rPr>
        <w:t>２　前項各号に掲げる数値は、国土交通省令、環境省令で定める方法により検定した場合における数値とする。</w:t>
      </w:r>
    </w:p>
    <w:p w:rsidR="00C11C5A" w:rsidRDefault="00C11C5A">
      <w:pPr>
        <w:rPr>
          <w:sz w:val="22"/>
          <w:szCs w:val="22"/>
        </w:rPr>
      </w:pPr>
    </w:p>
    <w:p w:rsidR="007A7194" w:rsidRPr="00E22BA8" w:rsidRDefault="007A7194">
      <w:pPr>
        <w:rPr>
          <w:rFonts w:ascii="ＭＳ ゴシック" w:eastAsia="ＭＳ ゴシック" w:hAnsi="ＭＳ ゴシック"/>
          <w:sz w:val="22"/>
          <w:szCs w:val="22"/>
        </w:rPr>
      </w:pPr>
      <w:r w:rsidRPr="00E22BA8">
        <w:rPr>
          <w:rFonts w:ascii="ＭＳ ゴシック" w:eastAsia="ＭＳ ゴシック" w:hAnsi="ＭＳ ゴシック" w:hint="eastAsia"/>
          <w:sz w:val="22"/>
          <w:szCs w:val="22"/>
        </w:rPr>
        <w:t>加茂市下水道条例</w:t>
      </w:r>
    </w:p>
    <w:p w:rsidR="001639A2" w:rsidRPr="00636A28" w:rsidRDefault="007A7194">
      <w:pPr>
        <w:rPr>
          <w:sz w:val="22"/>
          <w:szCs w:val="22"/>
        </w:rPr>
      </w:pPr>
      <w:r w:rsidRPr="00636A28">
        <w:rPr>
          <w:rFonts w:hint="eastAsia"/>
          <w:sz w:val="22"/>
          <w:szCs w:val="22"/>
        </w:rPr>
        <w:t>（</w:t>
      </w:r>
      <w:r w:rsidR="009B56F2">
        <w:rPr>
          <w:rFonts w:hint="eastAsia"/>
          <w:sz w:val="22"/>
          <w:szCs w:val="22"/>
        </w:rPr>
        <w:t>除害</w:t>
      </w:r>
      <w:r w:rsidRPr="00636A28">
        <w:rPr>
          <w:rFonts w:hint="eastAsia"/>
          <w:sz w:val="22"/>
          <w:szCs w:val="22"/>
        </w:rPr>
        <w:t>施設の新設等の届出等）</w:t>
      </w:r>
    </w:p>
    <w:p w:rsidR="007A7194" w:rsidRPr="00636A28" w:rsidRDefault="007A7194" w:rsidP="00636A28">
      <w:pPr>
        <w:ind w:left="220" w:hangingChars="100" w:hanging="220"/>
        <w:rPr>
          <w:sz w:val="22"/>
          <w:szCs w:val="22"/>
        </w:rPr>
      </w:pPr>
      <w:r w:rsidRPr="00636A28">
        <w:rPr>
          <w:rFonts w:hint="eastAsia"/>
          <w:sz w:val="22"/>
          <w:szCs w:val="22"/>
        </w:rPr>
        <w:t>第１６条</w:t>
      </w:r>
      <w:r w:rsidR="00636A28" w:rsidRPr="00636A28">
        <w:rPr>
          <w:rFonts w:hint="eastAsia"/>
          <w:sz w:val="22"/>
          <w:szCs w:val="22"/>
        </w:rPr>
        <w:t xml:space="preserve">　</w:t>
      </w:r>
      <w:r w:rsidR="009B56F2">
        <w:rPr>
          <w:rFonts w:hint="eastAsia"/>
          <w:sz w:val="22"/>
          <w:szCs w:val="22"/>
        </w:rPr>
        <w:t>除害</w:t>
      </w:r>
      <w:r w:rsidR="00636A28" w:rsidRPr="00636A28">
        <w:rPr>
          <w:rFonts w:hint="eastAsia"/>
          <w:sz w:val="22"/>
          <w:szCs w:val="22"/>
        </w:rPr>
        <w:t>施設の新設等を行おうとする者は、あらかじめその旨を市長に届け出なければならない。届け出た</w:t>
      </w:r>
      <w:r w:rsidR="00557FD6">
        <w:rPr>
          <w:rFonts w:hint="eastAsia"/>
          <w:sz w:val="22"/>
          <w:szCs w:val="22"/>
        </w:rPr>
        <w:t>事項</w:t>
      </w:r>
      <w:r w:rsidR="00636A28" w:rsidRPr="00636A28">
        <w:rPr>
          <w:rFonts w:hint="eastAsia"/>
          <w:sz w:val="22"/>
          <w:szCs w:val="22"/>
        </w:rPr>
        <w:t>を変更しようとするときも同様とする。</w:t>
      </w:r>
    </w:p>
    <w:p w:rsidR="00636A28" w:rsidRDefault="00636A28" w:rsidP="00636A28">
      <w:pPr>
        <w:ind w:left="220" w:hangingChars="100" w:hanging="220"/>
        <w:rPr>
          <w:sz w:val="22"/>
          <w:szCs w:val="22"/>
        </w:rPr>
      </w:pPr>
      <w:r>
        <w:rPr>
          <w:rFonts w:hint="eastAsia"/>
          <w:sz w:val="22"/>
          <w:szCs w:val="22"/>
        </w:rPr>
        <w:t xml:space="preserve">２　</w:t>
      </w:r>
      <w:r w:rsidR="009B56F2">
        <w:rPr>
          <w:rFonts w:hint="eastAsia"/>
          <w:sz w:val="22"/>
          <w:szCs w:val="22"/>
        </w:rPr>
        <w:t>除害</w:t>
      </w:r>
      <w:r>
        <w:rPr>
          <w:rFonts w:hint="eastAsia"/>
          <w:sz w:val="22"/>
          <w:szCs w:val="22"/>
        </w:rPr>
        <w:t>施設の新設を行った者は、当該工事が完了した日から５日以内に、その旨を市長に届け出なければならない。</w:t>
      </w:r>
    </w:p>
    <w:p w:rsidR="00103B96" w:rsidRDefault="00103B96" w:rsidP="00636A28">
      <w:pPr>
        <w:ind w:left="220" w:hangingChars="100" w:hanging="220"/>
        <w:rPr>
          <w:sz w:val="22"/>
          <w:szCs w:val="22"/>
        </w:rPr>
      </w:pPr>
      <w:r>
        <w:rPr>
          <w:rFonts w:hint="eastAsia"/>
          <w:sz w:val="22"/>
          <w:szCs w:val="22"/>
        </w:rPr>
        <w:t>（</w:t>
      </w:r>
      <w:r w:rsidR="009B56F2">
        <w:rPr>
          <w:rFonts w:hint="eastAsia"/>
          <w:sz w:val="22"/>
          <w:szCs w:val="22"/>
        </w:rPr>
        <w:t>除害</w:t>
      </w:r>
      <w:r>
        <w:rPr>
          <w:rFonts w:hint="eastAsia"/>
          <w:sz w:val="22"/>
          <w:szCs w:val="22"/>
        </w:rPr>
        <w:t>施設等の管理責任者の選任）</w:t>
      </w:r>
    </w:p>
    <w:p w:rsidR="00103B96" w:rsidRDefault="00103B96" w:rsidP="00636A28">
      <w:pPr>
        <w:ind w:left="220" w:hangingChars="100" w:hanging="220"/>
        <w:rPr>
          <w:sz w:val="22"/>
          <w:szCs w:val="22"/>
        </w:rPr>
      </w:pPr>
      <w:r>
        <w:rPr>
          <w:rFonts w:hint="eastAsia"/>
          <w:sz w:val="22"/>
          <w:szCs w:val="22"/>
        </w:rPr>
        <w:t xml:space="preserve">第１７条　</w:t>
      </w:r>
      <w:r w:rsidR="009B56F2">
        <w:rPr>
          <w:rFonts w:hint="eastAsia"/>
          <w:sz w:val="22"/>
          <w:szCs w:val="22"/>
        </w:rPr>
        <w:t>除害</w:t>
      </w:r>
      <w:r>
        <w:rPr>
          <w:rFonts w:hint="eastAsia"/>
          <w:sz w:val="22"/>
          <w:szCs w:val="22"/>
        </w:rPr>
        <w:t>施設又は特定施設から排除される汚水の処理施設（以下「</w:t>
      </w:r>
      <w:r w:rsidR="009B56F2">
        <w:rPr>
          <w:rFonts w:hint="eastAsia"/>
          <w:sz w:val="22"/>
          <w:szCs w:val="22"/>
        </w:rPr>
        <w:t>除害</w:t>
      </w:r>
      <w:r>
        <w:rPr>
          <w:rFonts w:hint="eastAsia"/>
          <w:sz w:val="22"/>
          <w:szCs w:val="22"/>
        </w:rPr>
        <w:t>施設等」という。）の設置者は、規則で定める当該</w:t>
      </w:r>
      <w:r w:rsidR="009B56F2">
        <w:rPr>
          <w:rFonts w:hint="eastAsia"/>
          <w:sz w:val="22"/>
          <w:szCs w:val="22"/>
        </w:rPr>
        <w:t>除害</w:t>
      </w:r>
      <w:r>
        <w:rPr>
          <w:rFonts w:hint="eastAsia"/>
          <w:sz w:val="22"/>
          <w:szCs w:val="22"/>
        </w:rPr>
        <w:t>施設等及びこれらに係る汚水を排除する施設の維持管理に関する業務を担当させるため、</w:t>
      </w:r>
      <w:r w:rsidR="009B56F2">
        <w:rPr>
          <w:rFonts w:hint="eastAsia"/>
          <w:sz w:val="22"/>
          <w:szCs w:val="22"/>
        </w:rPr>
        <w:t>除害</w:t>
      </w:r>
      <w:r>
        <w:rPr>
          <w:rFonts w:hint="eastAsia"/>
          <w:sz w:val="22"/>
          <w:szCs w:val="22"/>
        </w:rPr>
        <w:t>施設等を設置した日から１４日以内に、</w:t>
      </w:r>
      <w:r w:rsidR="009B56F2">
        <w:rPr>
          <w:rFonts w:hint="eastAsia"/>
          <w:sz w:val="22"/>
          <w:szCs w:val="22"/>
        </w:rPr>
        <w:t>除害</w:t>
      </w:r>
      <w:r>
        <w:rPr>
          <w:rFonts w:hint="eastAsia"/>
          <w:sz w:val="22"/>
          <w:szCs w:val="22"/>
        </w:rPr>
        <w:t>施設等管理責任者を選任しなければならない。</w:t>
      </w:r>
      <w:r w:rsidR="009B56F2">
        <w:rPr>
          <w:rFonts w:hint="eastAsia"/>
          <w:sz w:val="22"/>
          <w:szCs w:val="22"/>
        </w:rPr>
        <w:t>除害</w:t>
      </w:r>
      <w:r>
        <w:rPr>
          <w:rFonts w:hint="eastAsia"/>
          <w:sz w:val="22"/>
          <w:szCs w:val="22"/>
        </w:rPr>
        <w:t>施設等管理責任者が欠けたとき、又は次条の規定により</w:t>
      </w:r>
      <w:r w:rsidR="009B56F2">
        <w:rPr>
          <w:rFonts w:hint="eastAsia"/>
          <w:sz w:val="22"/>
          <w:szCs w:val="22"/>
        </w:rPr>
        <w:t>除害</w:t>
      </w:r>
      <w:r>
        <w:rPr>
          <w:rFonts w:hint="eastAsia"/>
          <w:sz w:val="22"/>
          <w:szCs w:val="22"/>
        </w:rPr>
        <w:t>施設等管理責任者の変更命令を受けたときも同様とする。</w:t>
      </w:r>
    </w:p>
    <w:p w:rsidR="00103B96" w:rsidRDefault="00103B96" w:rsidP="00636A28">
      <w:pPr>
        <w:ind w:left="220" w:hangingChars="100" w:hanging="220"/>
        <w:rPr>
          <w:sz w:val="22"/>
          <w:szCs w:val="22"/>
        </w:rPr>
      </w:pPr>
      <w:r>
        <w:rPr>
          <w:rFonts w:hint="eastAsia"/>
          <w:sz w:val="22"/>
          <w:szCs w:val="22"/>
        </w:rPr>
        <w:t xml:space="preserve">２　</w:t>
      </w:r>
      <w:r w:rsidR="009B56F2">
        <w:rPr>
          <w:rFonts w:hint="eastAsia"/>
          <w:sz w:val="22"/>
          <w:szCs w:val="22"/>
        </w:rPr>
        <w:t>除害</w:t>
      </w:r>
      <w:r>
        <w:rPr>
          <w:rFonts w:hint="eastAsia"/>
          <w:sz w:val="22"/>
          <w:szCs w:val="22"/>
        </w:rPr>
        <w:t>施設等の設置者は、前項の規定により</w:t>
      </w:r>
      <w:r w:rsidR="009B56F2">
        <w:rPr>
          <w:rFonts w:hint="eastAsia"/>
          <w:sz w:val="22"/>
          <w:szCs w:val="22"/>
        </w:rPr>
        <w:t>除害</w:t>
      </w:r>
      <w:r>
        <w:rPr>
          <w:rFonts w:hint="eastAsia"/>
          <w:sz w:val="22"/>
          <w:szCs w:val="22"/>
        </w:rPr>
        <w:t>施設等管理責任者</w:t>
      </w:r>
      <w:r w:rsidR="00A80A59">
        <w:rPr>
          <w:rFonts w:hint="eastAsia"/>
          <w:sz w:val="22"/>
          <w:szCs w:val="22"/>
        </w:rPr>
        <w:t>を選任したときは、７日以内にその旨を市長に届け出なければならない。</w:t>
      </w:r>
    </w:p>
    <w:p w:rsidR="00A80A59" w:rsidRDefault="00A80A59" w:rsidP="00636A28">
      <w:pPr>
        <w:ind w:left="220" w:hangingChars="100" w:hanging="220"/>
        <w:rPr>
          <w:sz w:val="22"/>
          <w:szCs w:val="22"/>
        </w:rPr>
      </w:pPr>
      <w:r>
        <w:rPr>
          <w:rFonts w:hint="eastAsia"/>
          <w:sz w:val="22"/>
          <w:szCs w:val="22"/>
        </w:rPr>
        <w:t>（</w:t>
      </w:r>
      <w:r w:rsidR="009B56F2">
        <w:rPr>
          <w:rFonts w:hint="eastAsia"/>
          <w:sz w:val="22"/>
          <w:szCs w:val="22"/>
        </w:rPr>
        <w:t>除害</w:t>
      </w:r>
      <w:r>
        <w:rPr>
          <w:rFonts w:hint="eastAsia"/>
          <w:sz w:val="22"/>
          <w:szCs w:val="22"/>
        </w:rPr>
        <w:t>施設等管理責任者の変更命令）</w:t>
      </w:r>
    </w:p>
    <w:p w:rsidR="00A80A59" w:rsidRDefault="00A80A59" w:rsidP="00636A28">
      <w:pPr>
        <w:ind w:left="220" w:hangingChars="100" w:hanging="220"/>
        <w:rPr>
          <w:sz w:val="22"/>
          <w:szCs w:val="22"/>
        </w:rPr>
      </w:pPr>
      <w:r>
        <w:rPr>
          <w:rFonts w:hint="eastAsia"/>
          <w:sz w:val="22"/>
          <w:szCs w:val="22"/>
        </w:rPr>
        <w:t>第１８条　市長は、</w:t>
      </w:r>
      <w:r w:rsidR="009B56F2">
        <w:rPr>
          <w:rFonts w:hint="eastAsia"/>
          <w:sz w:val="22"/>
          <w:szCs w:val="22"/>
        </w:rPr>
        <w:t>除害</w:t>
      </w:r>
      <w:r>
        <w:rPr>
          <w:rFonts w:hint="eastAsia"/>
          <w:sz w:val="22"/>
          <w:szCs w:val="22"/>
        </w:rPr>
        <w:t>施設等管理責任者が前条第１項に規定する規則で定める業務を怠った場合は、</w:t>
      </w:r>
      <w:r w:rsidR="009B56F2">
        <w:rPr>
          <w:rFonts w:hint="eastAsia"/>
          <w:sz w:val="22"/>
          <w:szCs w:val="22"/>
        </w:rPr>
        <w:t>除害</w:t>
      </w:r>
      <w:r>
        <w:rPr>
          <w:rFonts w:hint="eastAsia"/>
          <w:sz w:val="22"/>
          <w:szCs w:val="22"/>
        </w:rPr>
        <w:t>施設等管理責任者を変更することを命令することができる。</w:t>
      </w:r>
    </w:p>
    <w:p w:rsidR="00E22BA8" w:rsidRDefault="00E22BA8" w:rsidP="00636A28">
      <w:pPr>
        <w:ind w:left="220" w:hangingChars="100" w:hanging="220"/>
        <w:rPr>
          <w:sz w:val="22"/>
          <w:szCs w:val="22"/>
        </w:rPr>
      </w:pPr>
    </w:p>
    <w:p w:rsidR="00A80A59" w:rsidRDefault="00A80A59" w:rsidP="00636A28">
      <w:pPr>
        <w:ind w:left="220" w:hangingChars="100" w:hanging="220"/>
        <w:rPr>
          <w:sz w:val="22"/>
          <w:szCs w:val="22"/>
        </w:rPr>
      </w:pPr>
      <w:r>
        <w:rPr>
          <w:rFonts w:hint="eastAsia"/>
          <w:sz w:val="22"/>
          <w:szCs w:val="22"/>
        </w:rPr>
        <w:lastRenderedPageBreak/>
        <w:t>（</w:t>
      </w:r>
      <w:r w:rsidR="009B56F2">
        <w:rPr>
          <w:rFonts w:hint="eastAsia"/>
          <w:sz w:val="22"/>
          <w:szCs w:val="22"/>
        </w:rPr>
        <w:t>除害</w:t>
      </w:r>
      <w:r>
        <w:rPr>
          <w:rFonts w:hint="eastAsia"/>
          <w:sz w:val="22"/>
          <w:szCs w:val="22"/>
        </w:rPr>
        <w:t>施設等の設置者からの報告の徴収等）</w:t>
      </w:r>
    </w:p>
    <w:p w:rsidR="00A80A59" w:rsidRDefault="00A80A59" w:rsidP="00636A28">
      <w:pPr>
        <w:ind w:left="220" w:hangingChars="100" w:hanging="220"/>
        <w:rPr>
          <w:sz w:val="22"/>
          <w:szCs w:val="22"/>
        </w:rPr>
      </w:pPr>
      <w:r>
        <w:rPr>
          <w:rFonts w:hint="eastAsia"/>
          <w:sz w:val="22"/>
          <w:szCs w:val="22"/>
        </w:rPr>
        <w:t>第１９条　市長は、公共下水道を適正に管理するため必要な限度において、</w:t>
      </w:r>
      <w:r w:rsidR="009B56F2">
        <w:rPr>
          <w:rFonts w:hint="eastAsia"/>
          <w:sz w:val="22"/>
          <w:szCs w:val="22"/>
        </w:rPr>
        <w:t>除害</w:t>
      </w:r>
      <w:r>
        <w:rPr>
          <w:rFonts w:hint="eastAsia"/>
          <w:sz w:val="22"/>
          <w:szCs w:val="22"/>
        </w:rPr>
        <w:t>施設等の設置者から、事業場等の状況、</w:t>
      </w:r>
      <w:r w:rsidR="009B56F2">
        <w:rPr>
          <w:rFonts w:hint="eastAsia"/>
          <w:sz w:val="22"/>
          <w:szCs w:val="22"/>
        </w:rPr>
        <w:t>除害</w:t>
      </w:r>
      <w:r>
        <w:rPr>
          <w:rFonts w:hint="eastAsia"/>
          <w:sz w:val="22"/>
          <w:szCs w:val="22"/>
        </w:rPr>
        <w:t>施設</w:t>
      </w:r>
      <w:r w:rsidR="0012310C">
        <w:rPr>
          <w:rFonts w:hint="eastAsia"/>
          <w:sz w:val="22"/>
          <w:szCs w:val="22"/>
        </w:rPr>
        <w:t>又はその排除する汚水の水質に関し報告を徴し、又は資料を求めることができる。</w:t>
      </w:r>
    </w:p>
    <w:p w:rsidR="00103B96" w:rsidRDefault="00103B96" w:rsidP="00636A28">
      <w:pPr>
        <w:ind w:left="220" w:hangingChars="100" w:hanging="220"/>
        <w:rPr>
          <w:sz w:val="22"/>
          <w:szCs w:val="22"/>
        </w:rPr>
      </w:pPr>
    </w:p>
    <w:p w:rsidR="00103B96" w:rsidRPr="00E22BA8" w:rsidRDefault="0012310C" w:rsidP="00636A28">
      <w:pPr>
        <w:ind w:left="220" w:hangingChars="100" w:hanging="220"/>
        <w:rPr>
          <w:rFonts w:ascii="ＭＳ ゴシック" w:eastAsia="ＭＳ ゴシック" w:hAnsi="ＭＳ ゴシック"/>
          <w:sz w:val="22"/>
          <w:szCs w:val="22"/>
        </w:rPr>
      </w:pPr>
      <w:r w:rsidRPr="00E22BA8">
        <w:rPr>
          <w:rFonts w:ascii="ＭＳ ゴシック" w:eastAsia="ＭＳ ゴシック" w:hAnsi="ＭＳ ゴシック" w:hint="eastAsia"/>
          <w:sz w:val="22"/>
          <w:szCs w:val="22"/>
        </w:rPr>
        <w:t>加茂市下水道条例施行規則</w:t>
      </w:r>
    </w:p>
    <w:p w:rsidR="0012310C" w:rsidRDefault="0012310C" w:rsidP="00636A28">
      <w:pPr>
        <w:ind w:left="220" w:hangingChars="100" w:hanging="220"/>
        <w:rPr>
          <w:sz w:val="22"/>
          <w:szCs w:val="22"/>
        </w:rPr>
      </w:pPr>
      <w:r>
        <w:rPr>
          <w:rFonts w:hint="eastAsia"/>
          <w:sz w:val="22"/>
          <w:szCs w:val="22"/>
        </w:rPr>
        <w:t>第２０条　条例１６条に規定する</w:t>
      </w:r>
      <w:r w:rsidR="009B56F2">
        <w:rPr>
          <w:rFonts w:hint="eastAsia"/>
          <w:sz w:val="22"/>
          <w:szCs w:val="22"/>
        </w:rPr>
        <w:t>除害</w:t>
      </w:r>
      <w:r>
        <w:rPr>
          <w:rFonts w:hint="eastAsia"/>
          <w:sz w:val="22"/>
          <w:szCs w:val="22"/>
        </w:rPr>
        <w:t>施設の新設等を行おうとする者は、</w:t>
      </w:r>
      <w:r w:rsidR="009B56F2">
        <w:rPr>
          <w:rFonts w:hint="eastAsia"/>
          <w:sz w:val="22"/>
          <w:szCs w:val="22"/>
        </w:rPr>
        <w:t>除害</w:t>
      </w:r>
      <w:r>
        <w:rPr>
          <w:rFonts w:hint="eastAsia"/>
          <w:sz w:val="22"/>
          <w:szCs w:val="22"/>
        </w:rPr>
        <w:t>施設</w:t>
      </w:r>
      <w:r w:rsidR="00A52F15">
        <w:rPr>
          <w:rFonts w:hint="eastAsia"/>
          <w:sz w:val="22"/>
          <w:szCs w:val="22"/>
        </w:rPr>
        <w:t>新設等届出書（様式</w:t>
      </w:r>
      <w:r w:rsidR="00A52F15">
        <w:rPr>
          <w:rFonts w:hint="eastAsia"/>
          <w:sz w:val="22"/>
          <w:szCs w:val="22"/>
        </w:rPr>
        <w:t>17</w:t>
      </w:r>
      <w:r w:rsidR="00A52F15">
        <w:rPr>
          <w:rFonts w:hint="eastAsia"/>
          <w:sz w:val="22"/>
          <w:szCs w:val="22"/>
        </w:rPr>
        <w:t>号）を当該</w:t>
      </w:r>
      <w:r w:rsidR="009B56F2">
        <w:rPr>
          <w:rFonts w:hint="eastAsia"/>
          <w:sz w:val="22"/>
          <w:szCs w:val="22"/>
        </w:rPr>
        <w:t>除害</w:t>
      </w:r>
      <w:r w:rsidR="00A52F15">
        <w:rPr>
          <w:rFonts w:hint="eastAsia"/>
          <w:sz w:val="22"/>
          <w:szCs w:val="22"/>
        </w:rPr>
        <w:t>施設の新設等の工事着手３０日前までに市長に提出しなければならない。届け出た事項を変更しようとするときも同様とする。ただし、法第１２条の３の規定により特定施設の設置届出及び法第１２条の４の規定により特定施設の構造等の変更の届出をしたときは、その届出をもって</w:t>
      </w:r>
      <w:r w:rsidR="009B56F2">
        <w:rPr>
          <w:rFonts w:hint="eastAsia"/>
          <w:sz w:val="22"/>
          <w:szCs w:val="22"/>
        </w:rPr>
        <w:t>除害</w:t>
      </w:r>
      <w:r w:rsidR="00A52F15">
        <w:rPr>
          <w:rFonts w:hint="eastAsia"/>
          <w:sz w:val="22"/>
          <w:szCs w:val="22"/>
        </w:rPr>
        <w:t>施設の届出とみなす。</w:t>
      </w:r>
    </w:p>
    <w:p w:rsidR="00A52F15" w:rsidRDefault="00A52F15" w:rsidP="00636A28">
      <w:pPr>
        <w:ind w:left="220" w:hangingChars="100" w:hanging="220"/>
        <w:rPr>
          <w:sz w:val="22"/>
          <w:szCs w:val="22"/>
        </w:rPr>
      </w:pPr>
      <w:r>
        <w:rPr>
          <w:rFonts w:hint="eastAsia"/>
          <w:sz w:val="22"/>
          <w:szCs w:val="22"/>
        </w:rPr>
        <w:t xml:space="preserve">２　</w:t>
      </w:r>
      <w:r w:rsidR="009B56F2">
        <w:rPr>
          <w:rFonts w:hint="eastAsia"/>
          <w:sz w:val="22"/>
          <w:szCs w:val="22"/>
        </w:rPr>
        <w:t>除害</w:t>
      </w:r>
      <w:r>
        <w:rPr>
          <w:rFonts w:hint="eastAsia"/>
          <w:sz w:val="22"/>
          <w:szCs w:val="22"/>
        </w:rPr>
        <w:t>施設の新設等を行った者は、工事完了後５日以内に</w:t>
      </w:r>
      <w:r w:rsidR="009B56F2">
        <w:rPr>
          <w:rFonts w:hint="eastAsia"/>
          <w:sz w:val="22"/>
          <w:szCs w:val="22"/>
        </w:rPr>
        <w:t>除害</w:t>
      </w:r>
      <w:r>
        <w:rPr>
          <w:rFonts w:hint="eastAsia"/>
          <w:sz w:val="22"/>
          <w:szCs w:val="22"/>
        </w:rPr>
        <w:t>施設新設等工事完了届（様式</w:t>
      </w:r>
      <w:r>
        <w:rPr>
          <w:rFonts w:hint="eastAsia"/>
          <w:sz w:val="22"/>
          <w:szCs w:val="22"/>
        </w:rPr>
        <w:t>18</w:t>
      </w:r>
      <w:r>
        <w:rPr>
          <w:rFonts w:hint="eastAsia"/>
          <w:sz w:val="22"/>
          <w:szCs w:val="22"/>
        </w:rPr>
        <w:t>号）を市長に提出しなければならない。</w:t>
      </w:r>
    </w:p>
    <w:p w:rsidR="00A52F15" w:rsidRDefault="00A52F15" w:rsidP="00636A28">
      <w:pPr>
        <w:ind w:left="220" w:hangingChars="100" w:hanging="220"/>
        <w:rPr>
          <w:sz w:val="22"/>
          <w:szCs w:val="22"/>
        </w:rPr>
      </w:pPr>
      <w:r>
        <w:rPr>
          <w:rFonts w:hint="eastAsia"/>
          <w:sz w:val="22"/>
          <w:szCs w:val="22"/>
        </w:rPr>
        <w:t xml:space="preserve">３　</w:t>
      </w:r>
      <w:r w:rsidR="009B56F2">
        <w:rPr>
          <w:rFonts w:hint="eastAsia"/>
          <w:sz w:val="22"/>
          <w:szCs w:val="22"/>
        </w:rPr>
        <w:t>除害</w:t>
      </w:r>
      <w:r>
        <w:rPr>
          <w:rFonts w:hint="eastAsia"/>
          <w:sz w:val="22"/>
          <w:szCs w:val="22"/>
        </w:rPr>
        <w:t>施設の設置者は、氏名、名称、住所又は所在地</w:t>
      </w:r>
      <w:r w:rsidR="000C6474">
        <w:rPr>
          <w:rFonts w:hint="eastAsia"/>
          <w:sz w:val="22"/>
          <w:szCs w:val="22"/>
        </w:rPr>
        <w:t>を変更した場合（法第１２条の７の規定による氏名等の変更の届出をした場合を除く。）は、変更のあった日から３０日以内に氏名等変更届出書（様式</w:t>
      </w:r>
      <w:r w:rsidR="000C6474">
        <w:rPr>
          <w:rFonts w:hint="eastAsia"/>
          <w:sz w:val="22"/>
          <w:szCs w:val="22"/>
        </w:rPr>
        <w:t>19</w:t>
      </w:r>
      <w:r w:rsidR="000C6474">
        <w:rPr>
          <w:rFonts w:hint="eastAsia"/>
          <w:sz w:val="22"/>
          <w:szCs w:val="22"/>
        </w:rPr>
        <w:t>号）を市長に提出しなければならない。</w:t>
      </w:r>
    </w:p>
    <w:p w:rsidR="00103B96" w:rsidRDefault="00103B96" w:rsidP="00636A28">
      <w:pPr>
        <w:ind w:left="220" w:hangingChars="100" w:hanging="220"/>
        <w:rPr>
          <w:sz w:val="22"/>
          <w:szCs w:val="22"/>
        </w:rPr>
      </w:pPr>
    </w:p>
    <w:p w:rsidR="000C6474" w:rsidRDefault="000C6474" w:rsidP="00636A28">
      <w:pPr>
        <w:ind w:left="220" w:hangingChars="100" w:hanging="220"/>
        <w:rPr>
          <w:sz w:val="22"/>
          <w:szCs w:val="22"/>
        </w:rPr>
      </w:pPr>
      <w:r>
        <w:rPr>
          <w:rFonts w:hint="eastAsia"/>
          <w:sz w:val="22"/>
          <w:szCs w:val="22"/>
        </w:rPr>
        <w:t>（</w:t>
      </w:r>
      <w:r w:rsidR="009B56F2">
        <w:rPr>
          <w:rFonts w:hint="eastAsia"/>
          <w:sz w:val="22"/>
          <w:szCs w:val="22"/>
        </w:rPr>
        <w:t>除害</w:t>
      </w:r>
      <w:r>
        <w:rPr>
          <w:rFonts w:hint="eastAsia"/>
          <w:sz w:val="22"/>
          <w:szCs w:val="22"/>
        </w:rPr>
        <w:t>施設等の管理責任者の業務）</w:t>
      </w:r>
    </w:p>
    <w:p w:rsidR="000C6474" w:rsidRDefault="000C6474" w:rsidP="00636A28">
      <w:pPr>
        <w:ind w:left="220" w:hangingChars="100" w:hanging="220"/>
        <w:rPr>
          <w:sz w:val="22"/>
          <w:szCs w:val="22"/>
        </w:rPr>
      </w:pPr>
      <w:r>
        <w:rPr>
          <w:rFonts w:hint="eastAsia"/>
          <w:sz w:val="22"/>
          <w:szCs w:val="22"/>
        </w:rPr>
        <w:t>第２１条　条例１７条第１項に規定する</w:t>
      </w:r>
      <w:r w:rsidR="009B56F2">
        <w:rPr>
          <w:rFonts w:hint="eastAsia"/>
          <w:sz w:val="22"/>
          <w:szCs w:val="22"/>
        </w:rPr>
        <w:t>除害</w:t>
      </w:r>
      <w:r>
        <w:rPr>
          <w:rFonts w:hint="eastAsia"/>
          <w:sz w:val="22"/>
          <w:szCs w:val="22"/>
        </w:rPr>
        <w:t>施設等の維持管理に関する業務は、次の各号に掲げるとおりとする。</w:t>
      </w:r>
    </w:p>
    <w:p w:rsidR="000C6474" w:rsidRDefault="000C6474" w:rsidP="00636A28">
      <w:pPr>
        <w:ind w:left="220" w:hangingChars="100" w:hanging="220"/>
        <w:rPr>
          <w:sz w:val="22"/>
          <w:szCs w:val="22"/>
        </w:rPr>
      </w:pPr>
      <w:r>
        <w:rPr>
          <w:rFonts w:hint="eastAsia"/>
          <w:sz w:val="22"/>
          <w:szCs w:val="22"/>
        </w:rPr>
        <w:t xml:space="preserve">　一　</w:t>
      </w:r>
      <w:r w:rsidR="009B56F2">
        <w:rPr>
          <w:rFonts w:hint="eastAsia"/>
          <w:sz w:val="22"/>
          <w:szCs w:val="22"/>
        </w:rPr>
        <w:t>除害</w:t>
      </w:r>
      <w:r>
        <w:rPr>
          <w:rFonts w:hint="eastAsia"/>
          <w:sz w:val="22"/>
          <w:szCs w:val="22"/>
        </w:rPr>
        <w:t>施設の操作及び維持管理に関すること</w:t>
      </w:r>
    </w:p>
    <w:p w:rsidR="000C6474" w:rsidRDefault="000C6474" w:rsidP="00636A28">
      <w:pPr>
        <w:ind w:left="220" w:hangingChars="100" w:hanging="220"/>
        <w:rPr>
          <w:sz w:val="22"/>
          <w:szCs w:val="22"/>
        </w:rPr>
      </w:pPr>
      <w:r>
        <w:rPr>
          <w:rFonts w:hint="eastAsia"/>
          <w:sz w:val="22"/>
          <w:szCs w:val="22"/>
        </w:rPr>
        <w:t xml:space="preserve">　二　</w:t>
      </w:r>
      <w:r w:rsidR="009B56F2">
        <w:rPr>
          <w:rFonts w:hint="eastAsia"/>
          <w:sz w:val="22"/>
          <w:szCs w:val="22"/>
        </w:rPr>
        <w:t>除害</w:t>
      </w:r>
      <w:r>
        <w:rPr>
          <w:rFonts w:hint="eastAsia"/>
          <w:sz w:val="22"/>
          <w:szCs w:val="22"/>
        </w:rPr>
        <w:t>施設から排除される下水の水質の測定及び記録に関すること</w:t>
      </w:r>
    </w:p>
    <w:p w:rsidR="000C6474" w:rsidRDefault="000C6474" w:rsidP="00636A28">
      <w:pPr>
        <w:ind w:left="220" w:hangingChars="100" w:hanging="220"/>
        <w:rPr>
          <w:sz w:val="22"/>
          <w:szCs w:val="22"/>
        </w:rPr>
      </w:pPr>
      <w:r>
        <w:rPr>
          <w:rFonts w:hint="eastAsia"/>
          <w:sz w:val="22"/>
          <w:szCs w:val="22"/>
        </w:rPr>
        <w:t xml:space="preserve">　三　</w:t>
      </w:r>
      <w:r w:rsidR="009B56F2">
        <w:rPr>
          <w:rFonts w:hint="eastAsia"/>
          <w:sz w:val="22"/>
          <w:szCs w:val="22"/>
        </w:rPr>
        <w:t>除害</w:t>
      </w:r>
      <w:r>
        <w:rPr>
          <w:rFonts w:hint="eastAsia"/>
          <w:sz w:val="22"/>
          <w:szCs w:val="22"/>
        </w:rPr>
        <w:t>施設の破損その他の事故が発生した場合の措置に関すること</w:t>
      </w:r>
    </w:p>
    <w:p w:rsidR="000C6474" w:rsidRDefault="000C6474" w:rsidP="00636A28">
      <w:pPr>
        <w:ind w:left="220" w:hangingChars="100" w:hanging="220"/>
        <w:rPr>
          <w:sz w:val="22"/>
          <w:szCs w:val="22"/>
        </w:rPr>
      </w:pPr>
      <w:r>
        <w:rPr>
          <w:rFonts w:hint="eastAsia"/>
          <w:sz w:val="22"/>
          <w:szCs w:val="22"/>
        </w:rPr>
        <w:t xml:space="preserve">　四　</w:t>
      </w:r>
      <w:r w:rsidR="009B56F2">
        <w:rPr>
          <w:rFonts w:hint="eastAsia"/>
          <w:sz w:val="22"/>
          <w:szCs w:val="22"/>
        </w:rPr>
        <w:t>除害</w:t>
      </w:r>
      <w:r>
        <w:rPr>
          <w:rFonts w:hint="eastAsia"/>
          <w:sz w:val="22"/>
          <w:szCs w:val="22"/>
        </w:rPr>
        <w:t>施設に係る汚水を排出する施設の使用の方法その他の管理に関すること。</w:t>
      </w:r>
    </w:p>
    <w:p w:rsidR="004E76AA" w:rsidRDefault="004E76AA" w:rsidP="00636A28">
      <w:pPr>
        <w:ind w:left="220" w:hangingChars="100" w:hanging="220"/>
        <w:rPr>
          <w:sz w:val="22"/>
          <w:szCs w:val="22"/>
        </w:rPr>
      </w:pPr>
    </w:p>
    <w:p w:rsidR="00C11C5A" w:rsidRDefault="00C11C5A" w:rsidP="00636A28">
      <w:pPr>
        <w:ind w:left="220" w:hangingChars="100" w:hanging="220"/>
        <w:rPr>
          <w:sz w:val="22"/>
          <w:szCs w:val="22"/>
        </w:rPr>
      </w:pPr>
      <w:r>
        <w:rPr>
          <w:rFonts w:hint="eastAsia"/>
          <w:sz w:val="22"/>
          <w:szCs w:val="22"/>
        </w:rPr>
        <w:t>（</w:t>
      </w:r>
      <w:r w:rsidR="009B56F2">
        <w:rPr>
          <w:rFonts w:hint="eastAsia"/>
          <w:sz w:val="22"/>
          <w:szCs w:val="22"/>
        </w:rPr>
        <w:t>除害</w:t>
      </w:r>
      <w:r>
        <w:rPr>
          <w:rFonts w:hint="eastAsia"/>
          <w:sz w:val="22"/>
          <w:szCs w:val="22"/>
        </w:rPr>
        <w:t>施設等管理責任者の選任届）</w:t>
      </w:r>
    </w:p>
    <w:p w:rsidR="00C11C5A" w:rsidRDefault="00C11C5A" w:rsidP="00636A28">
      <w:pPr>
        <w:ind w:left="220" w:hangingChars="100" w:hanging="220"/>
        <w:rPr>
          <w:sz w:val="22"/>
          <w:szCs w:val="22"/>
        </w:rPr>
      </w:pPr>
      <w:r>
        <w:rPr>
          <w:rFonts w:hint="eastAsia"/>
          <w:sz w:val="22"/>
          <w:szCs w:val="22"/>
        </w:rPr>
        <w:t>第２２条　条例１７条第２項の規定により、</w:t>
      </w:r>
      <w:r w:rsidR="009B56F2">
        <w:rPr>
          <w:rFonts w:hint="eastAsia"/>
          <w:sz w:val="22"/>
          <w:szCs w:val="22"/>
        </w:rPr>
        <w:t>除害</w:t>
      </w:r>
      <w:r>
        <w:rPr>
          <w:rFonts w:hint="eastAsia"/>
          <w:sz w:val="22"/>
          <w:szCs w:val="22"/>
        </w:rPr>
        <w:t>施設等管理責任者の選任を届け出ようとする者は、</w:t>
      </w:r>
      <w:r w:rsidR="009B56F2">
        <w:rPr>
          <w:rFonts w:hint="eastAsia"/>
          <w:sz w:val="22"/>
          <w:szCs w:val="22"/>
        </w:rPr>
        <w:t>除害</w:t>
      </w:r>
      <w:r>
        <w:rPr>
          <w:rFonts w:hint="eastAsia"/>
          <w:sz w:val="22"/>
          <w:szCs w:val="22"/>
        </w:rPr>
        <w:t>施設等管理責任者選任届出書（様式</w:t>
      </w:r>
      <w:r>
        <w:rPr>
          <w:rFonts w:hint="eastAsia"/>
          <w:sz w:val="22"/>
          <w:szCs w:val="22"/>
        </w:rPr>
        <w:t>21</w:t>
      </w:r>
      <w:r>
        <w:rPr>
          <w:rFonts w:hint="eastAsia"/>
          <w:sz w:val="22"/>
          <w:szCs w:val="22"/>
        </w:rPr>
        <w:t>号）を市長に提出しなければならない。</w:t>
      </w:r>
    </w:p>
    <w:p w:rsidR="00C11C5A" w:rsidRDefault="00C11C5A" w:rsidP="00636A28">
      <w:pPr>
        <w:ind w:left="220" w:hangingChars="100" w:hanging="220"/>
        <w:rPr>
          <w:rFonts w:hint="eastAsia"/>
          <w:sz w:val="22"/>
          <w:szCs w:val="22"/>
        </w:rPr>
      </w:pPr>
    </w:p>
    <w:p w:rsidR="003E0368" w:rsidRDefault="003E0368" w:rsidP="00636A28">
      <w:pPr>
        <w:ind w:left="220" w:hangingChars="100" w:hanging="220"/>
        <w:rPr>
          <w:rFonts w:hint="eastAsia"/>
          <w:sz w:val="22"/>
          <w:szCs w:val="22"/>
        </w:rPr>
      </w:pPr>
      <w:r>
        <w:rPr>
          <w:rFonts w:hint="eastAsia"/>
          <w:sz w:val="22"/>
          <w:szCs w:val="22"/>
        </w:rPr>
        <w:t>（使用開始等の届出）</w:t>
      </w:r>
    </w:p>
    <w:p w:rsidR="003E0368" w:rsidRDefault="003E0368" w:rsidP="00636A28">
      <w:pPr>
        <w:ind w:left="220" w:hangingChars="100" w:hanging="220"/>
        <w:rPr>
          <w:rFonts w:hint="eastAsia"/>
          <w:sz w:val="22"/>
          <w:szCs w:val="22"/>
        </w:rPr>
      </w:pPr>
      <w:r>
        <w:rPr>
          <w:rFonts w:hint="eastAsia"/>
          <w:sz w:val="22"/>
          <w:szCs w:val="22"/>
        </w:rPr>
        <w:t>第２３条　条例第２２条第１項の規定により、使用者が公共下水道の使用を開始し、休止し、廃止し、若しくは再開しようとするときは、公共下水道使用開始等届出書（様式</w:t>
      </w:r>
      <w:r>
        <w:rPr>
          <w:rFonts w:hint="eastAsia"/>
          <w:sz w:val="22"/>
          <w:szCs w:val="22"/>
        </w:rPr>
        <w:t>22</w:t>
      </w:r>
      <w:r>
        <w:rPr>
          <w:rFonts w:hint="eastAsia"/>
          <w:sz w:val="22"/>
          <w:szCs w:val="22"/>
        </w:rPr>
        <w:t>号）を市長に提出しなければならない。</w:t>
      </w:r>
    </w:p>
    <w:p w:rsidR="003E0368" w:rsidRPr="003E0368" w:rsidRDefault="003E0368" w:rsidP="00636A28">
      <w:pPr>
        <w:ind w:left="220" w:hangingChars="100" w:hanging="220"/>
        <w:rPr>
          <w:rFonts w:hint="eastAsia"/>
          <w:sz w:val="22"/>
          <w:szCs w:val="22"/>
        </w:rPr>
      </w:pPr>
    </w:p>
    <w:p w:rsidR="003E0368" w:rsidRDefault="003E0368" w:rsidP="00636A28">
      <w:pPr>
        <w:ind w:left="220" w:hangingChars="100" w:hanging="220"/>
        <w:rPr>
          <w:rFonts w:hint="eastAsia"/>
          <w:sz w:val="22"/>
          <w:szCs w:val="22"/>
        </w:rPr>
      </w:pPr>
      <w:r>
        <w:rPr>
          <w:rFonts w:hint="eastAsia"/>
          <w:sz w:val="22"/>
          <w:szCs w:val="22"/>
        </w:rPr>
        <w:t>（悪質下水の排除の開始等の届出）</w:t>
      </w:r>
    </w:p>
    <w:p w:rsidR="003E0368" w:rsidRPr="00103B96" w:rsidRDefault="003E0368" w:rsidP="00636A28">
      <w:pPr>
        <w:ind w:left="220" w:hangingChars="100" w:hanging="220"/>
        <w:rPr>
          <w:sz w:val="22"/>
          <w:szCs w:val="22"/>
        </w:rPr>
      </w:pPr>
      <w:r>
        <w:rPr>
          <w:rFonts w:hint="eastAsia"/>
          <w:sz w:val="22"/>
          <w:szCs w:val="22"/>
        </w:rPr>
        <w:t>第２４号　条例第２３条の規定により悪質下水の排除を開始し、変更し、休止し、廃止し、若しくは再開しようとするときは、悪質下水排除開始等届出書（様式</w:t>
      </w:r>
      <w:r>
        <w:rPr>
          <w:rFonts w:hint="eastAsia"/>
          <w:sz w:val="22"/>
          <w:szCs w:val="22"/>
        </w:rPr>
        <w:t>23</w:t>
      </w:r>
      <w:r>
        <w:rPr>
          <w:rFonts w:hint="eastAsia"/>
          <w:sz w:val="22"/>
          <w:szCs w:val="22"/>
        </w:rPr>
        <w:t>号）を市長に提出しなければならない。</w:t>
      </w:r>
    </w:p>
    <w:sectPr w:rsidR="003E0368" w:rsidRPr="00103B96" w:rsidSect="00E25F4C">
      <w:pgSz w:w="11906" w:h="16838" w:code="9"/>
      <w:pgMar w:top="1418" w:right="1134" w:bottom="1134" w:left="1418" w:header="851" w:footer="992" w:gutter="0"/>
      <w:cols w:space="425"/>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96" w:rsidRDefault="00103B96" w:rsidP="00103B96">
      <w:r>
        <w:separator/>
      </w:r>
    </w:p>
  </w:endnote>
  <w:endnote w:type="continuationSeparator" w:id="0">
    <w:p w:rsidR="00103B96" w:rsidRDefault="00103B96" w:rsidP="00103B9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96" w:rsidRDefault="00103B96" w:rsidP="00103B96">
      <w:r>
        <w:separator/>
      </w:r>
    </w:p>
  </w:footnote>
  <w:footnote w:type="continuationSeparator" w:id="0">
    <w:p w:rsidR="00103B96" w:rsidRDefault="00103B96" w:rsidP="00103B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194"/>
    <w:rsid w:val="0008787C"/>
    <w:rsid w:val="000C6474"/>
    <w:rsid w:val="00103B96"/>
    <w:rsid w:val="0012310C"/>
    <w:rsid w:val="001639A2"/>
    <w:rsid w:val="00270CD1"/>
    <w:rsid w:val="00385695"/>
    <w:rsid w:val="003E0368"/>
    <w:rsid w:val="004942F1"/>
    <w:rsid w:val="004E76AA"/>
    <w:rsid w:val="00525221"/>
    <w:rsid w:val="00557FD6"/>
    <w:rsid w:val="006048F9"/>
    <w:rsid w:val="00636A28"/>
    <w:rsid w:val="006414C3"/>
    <w:rsid w:val="006A4B64"/>
    <w:rsid w:val="007A7194"/>
    <w:rsid w:val="007B243A"/>
    <w:rsid w:val="007D4223"/>
    <w:rsid w:val="009B0535"/>
    <w:rsid w:val="009B56F2"/>
    <w:rsid w:val="009F27EE"/>
    <w:rsid w:val="00A52F15"/>
    <w:rsid w:val="00A80A59"/>
    <w:rsid w:val="00BB561E"/>
    <w:rsid w:val="00C11C5A"/>
    <w:rsid w:val="00D3039D"/>
    <w:rsid w:val="00D736F7"/>
    <w:rsid w:val="00E22BA8"/>
    <w:rsid w:val="00E25F4C"/>
    <w:rsid w:val="00F56D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A4B64"/>
    <w:rPr>
      <w:i/>
      <w:iCs/>
    </w:rPr>
  </w:style>
  <w:style w:type="paragraph" w:styleId="a4">
    <w:name w:val="header"/>
    <w:basedOn w:val="a"/>
    <w:link w:val="a5"/>
    <w:uiPriority w:val="99"/>
    <w:semiHidden/>
    <w:unhideWhenUsed/>
    <w:rsid w:val="00103B96"/>
    <w:pPr>
      <w:tabs>
        <w:tab w:val="center" w:pos="4252"/>
        <w:tab w:val="right" w:pos="8504"/>
      </w:tabs>
      <w:snapToGrid w:val="0"/>
    </w:pPr>
  </w:style>
  <w:style w:type="character" w:customStyle="1" w:styleId="a5">
    <w:name w:val="ヘッダー (文字)"/>
    <w:basedOn w:val="a0"/>
    <w:link w:val="a4"/>
    <w:uiPriority w:val="99"/>
    <w:semiHidden/>
    <w:rsid w:val="00103B96"/>
    <w:rPr>
      <w:kern w:val="2"/>
      <w:sz w:val="21"/>
      <w:szCs w:val="24"/>
    </w:rPr>
  </w:style>
  <w:style w:type="paragraph" w:styleId="a6">
    <w:name w:val="footer"/>
    <w:basedOn w:val="a"/>
    <w:link w:val="a7"/>
    <w:uiPriority w:val="99"/>
    <w:semiHidden/>
    <w:unhideWhenUsed/>
    <w:rsid w:val="00103B96"/>
    <w:pPr>
      <w:tabs>
        <w:tab w:val="center" w:pos="4252"/>
        <w:tab w:val="right" w:pos="8504"/>
      </w:tabs>
      <w:snapToGrid w:val="0"/>
    </w:pPr>
  </w:style>
  <w:style w:type="character" w:customStyle="1" w:styleId="a7">
    <w:name w:val="フッター (文字)"/>
    <w:basedOn w:val="a0"/>
    <w:link w:val="a6"/>
    <w:uiPriority w:val="99"/>
    <w:semiHidden/>
    <w:rsid w:val="00103B9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shomu02</dc:creator>
  <cp:lastModifiedBy>kawa</cp:lastModifiedBy>
  <cp:revision>13</cp:revision>
  <dcterms:created xsi:type="dcterms:W3CDTF">2011-06-09T02:59:00Z</dcterms:created>
  <dcterms:modified xsi:type="dcterms:W3CDTF">2013-10-21T04:39:00Z</dcterms:modified>
</cp:coreProperties>
</file>