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5D08" w14:textId="77777777" w:rsidR="00C13771" w:rsidRDefault="00AA0E53">
      <w:pPr>
        <w:spacing w:after="85"/>
        <w:ind w:left="0" w:firstLine="0"/>
      </w:pPr>
      <w:r>
        <w:rPr>
          <w:rFonts w:ascii="Century" w:eastAsia="Century" w:hAnsi="Century" w:cs="Century"/>
        </w:rPr>
        <w:t xml:space="preserve"> </w:t>
      </w:r>
    </w:p>
    <w:p w14:paraId="23D5C0FE" w14:textId="77777777" w:rsidR="00C13771" w:rsidRDefault="00AA0E53">
      <w:pPr>
        <w:spacing w:after="85"/>
        <w:ind w:left="0" w:firstLine="0"/>
      </w:pPr>
      <w:r>
        <w:rPr>
          <w:rFonts w:ascii="Century" w:eastAsia="Century" w:hAnsi="Century" w:cs="Century"/>
        </w:rPr>
        <w:t xml:space="preserve"> </w:t>
      </w:r>
    </w:p>
    <w:p w14:paraId="5A5995E1" w14:textId="77777777" w:rsidR="00C13771" w:rsidRDefault="00AA0E53">
      <w:pPr>
        <w:spacing w:after="85"/>
        <w:ind w:left="0" w:firstLine="0"/>
      </w:pPr>
      <w:r>
        <w:rPr>
          <w:rFonts w:ascii="Century" w:eastAsia="Century" w:hAnsi="Century" w:cs="Century"/>
        </w:rPr>
        <w:t xml:space="preserve"> </w:t>
      </w:r>
    </w:p>
    <w:p w14:paraId="39D7CF20" w14:textId="77777777" w:rsidR="00C13771" w:rsidRDefault="00AA0E53">
      <w:pPr>
        <w:spacing w:after="85"/>
        <w:ind w:left="0" w:firstLine="0"/>
      </w:pPr>
      <w:r>
        <w:rPr>
          <w:rFonts w:ascii="Century" w:eastAsia="Century" w:hAnsi="Century" w:cs="Century"/>
        </w:rPr>
        <w:t xml:space="preserve"> </w:t>
      </w:r>
    </w:p>
    <w:p w14:paraId="2731D82B" w14:textId="77777777" w:rsidR="00C13771" w:rsidRDefault="00AA0E53">
      <w:pPr>
        <w:spacing w:after="85"/>
        <w:ind w:left="0" w:firstLine="0"/>
      </w:pPr>
      <w:r>
        <w:rPr>
          <w:rFonts w:ascii="Century" w:eastAsia="Century" w:hAnsi="Century" w:cs="Century"/>
        </w:rPr>
        <w:t xml:space="preserve"> </w:t>
      </w:r>
    </w:p>
    <w:p w14:paraId="3E3E9F6C" w14:textId="77777777" w:rsidR="00C13771" w:rsidRDefault="00AA0E53">
      <w:pPr>
        <w:spacing w:after="85"/>
        <w:ind w:left="0" w:firstLine="0"/>
      </w:pPr>
      <w:r>
        <w:rPr>
          <w:rFonts w:ascii="Century" w:eastAsia="Century" w:hAnsi="Century" w:cs="Century"/>
        </w:rPr>
        <w:t xml:space="preserve"> </w:t>
      </w:r>
    </w:p>
    <w:p w14:paraId="0376B5C0" w14:textId="77777777" w:rsidR="00C13771" w:rsidRDefault="00AA0E53">
      <w:pPr>
        <w:spacing w:after="85"/>
        <w:ind w:left="0" w:firstLine="0"/>
      </w:pPr>
      <w:r>
        <w:rPr>
          <w:rFonts w:ascii="Century" w:eastAsia="Century" w:hAnsi="Century" w:cs="Century"/>
        </w:rPr>
        <w:t xml:space="preserve"> </w:t>
      </w:r>
    </w:p>
    <w:p w14:paraId="7C272D1C" w14:textId="77777777" w:rsidR="00C13771" w:rsidRDefault="00AA0E53">
      <w:pPr>
        <w:spacing w:after="299"/>
        <w:ind w:left="0" w:firstLine="0"/>
      </w:pPr>
      <w:r>
        <w:rPr>
          <w:rFonts w:ascii="Century" w:eastAsia="Century" w:hAnsi="Century" w:cs="Century"/>
        </w:rPr>
        <w:t xml:space="preserve"> </w:t>
      </w:r>
    </w:p>
    <w:p w14:paraId="272A8FFE" w14:textId="68334828" w:rsidR="00200E15" w:rsidRDefault="00200E15" w:rsidP="004667AD">
      <w:pPr>
        <w:spacing w:after="0" w:line="461" w:lineRule="auto"/>
        <w:ind w:left="0" w:right="71"/>
        <w:jc w:val="center"/>
        <w:rPr>
          <w:sz w:val="32"/>
        </w:rPr>
      </w:pPr>
      <w:r>
        <w:rPr>
          <w:sz w:val="32"/>
        </w:rPr>
        <w:t>加茂</w:t>
      </w:r>
      <w:r w:rsidR="00AA0E53">
        <w:rPr>
          <w:sz w:val="32"/>
        </w:rPr>
        <w:t>市下水道事業公営企業会計システム導入業務</w:t>
      </w:r>
      <w:r w:rsidR="004667AD">
        <w:rPr>
          <w:rFonts w:hint="eastAsia"/>
          <w:sz w:val="32"/>
        </w:rPr>
        <w:t>委託</w:t>
      </w:r>
    </w:p>
    <w:p w14:paraId="05FA8B61" w14:textId="1F660069" w:rsidR="00C13771" w:rsidRDefault="00AA0E53">
      <w:pPr>
        <w:spacing w:after="0" w:line="461" w:lineRule="auto"/>
        <w:ind w:left="582" w:right="700"/>
        <w:jc w:val="center"/>
      </w:pPr>
      <w:r>
        <w:rPr>
          <w:sz w:val="32"/>
        </w:rPr>
        <w:t xml:space="preserve">仕 様 書 </w:t>
      </w:r>
      <w:r>
        <w:rPr>
          <w:rFonts w:ascii="Century" w:eastAsia="Century" w:hAnsi="Century" w:cs="Century"/>
          <w:sz w:val="32"/>
        </w:rPr>
        <w:t xml:space="preserve">  </w:t>
      </w:r>
    </w:p>
    <w:p w14:paraId="77C1B39E" w14:textId="77777777" w:rsidR="00C13771" w:rsidRDefault="00AA0E53">
      <w:pPr>
        <w:spacing w:after="305"/>
        <w:ind w:left="0" w:right="128" w:firstLine="0"/>
        <w:jc w:val="center"/>
      </w:pPr>
      <w:r>
        <w:rPr>
          <w:rFonts w:ascii="Century" w:eastAsia="Century" w:hAnsi="Century" w:cs="Century"/>
          <w:sz w:val="32"/>
        </w:rPr>
        <w:t xml:space="preserve"> </w:t>
      </w:r>
    </w:p>
    <w:p w14:paraId="5D14BB1E" w14:textId="77777777" w:rsidR="00C13771" w:rsidRDefault="00AA0E53">
      <w:pPr>
        <w:spacing w:after="305"/>
        <w:ind w:left="0" w:right="128" w:firstLine="0"/>
        <w:jc w:val="center"/>
      </w:pPr>
      <w:r>
        <w:rPr>
          <w:rFonts w:ascii="Century" w:eastAsia="Century" w:hAnsi="Century" w:cs="Century"/>
          <w:sz w:val="32"/>
        </w:rPr>
        <w:t xml:space="preserve"> </w:t>
      </w:r>
    </w:p>
    <w:p w14:paraId="7F5B5E83" w14:textId="77777777" w:rsidR="00C13771" w:rsidRDefault="00AA0E53">
      <w:pPr>
        <w:spacing w:after="305"/>
        <w:ind w:left="0" w:right="128" w:firstLine="0"/>
        <w:jc w:val="center"/>
      </w:pPr>
      <w:r>
        <w:rPr>
          <w:rFonts w:ascii="Century" w:eastAsia="Century" w:hAnsi="Century" w:cs="Century"/>
          <w:sz w:val="32"/>
        </w:rPr>
        <w:t xml:space="preserve"> </w:t>
      </w:r>
    </w:p>
    <w:p w14:paraId="6F45C804" w14:textId="77777777" w:rsidR="00C13771" w:rsidRDefault="00AA0E53">
      <w:pPr>
        <w:spacing w:after="305"/>
        <w:ind w:left="0" w:right="128" w:firstLine="0"/>
        <w:jc w:val="center"/>
      </w:pPr>
      <w:r>
        <w:rPr>
          <w:rFonts w:ascii="Century" w:eastAsia="Century" w:hAnsi="Century" w:cs="Century"/>
          <w:sz w:val="32"/>
        </w:rPr>
        <w:t xml:space="preserve"> </w:t>
      </w:r>
    </w:p>
    <w:p w14:paraId="6317282E" w14:textId="77777777" w:rsidR="00C13771" w:rsidRDefault="00AA0E53">
      <w:pPr>
        <w:spacing w:after="305"/>
        <w:ind w:left="0" w:right="128" w:firstLine="0"/>
        <w:jc w:val="center"/>
      </w:pPr>
      <w:r>
        <w:rPr>
          <w:rFonts w:ascii="Century" w:eastAsia="Century" w:hAnsi="Century" w:cs="Century"/>
          <w:sz w:val="32"/>
        </w:rPr>
        <w:t xml:space="preserve"> </w:t>
      </w:r>
    </w:p>
    <w:p w14:paraId="0A6D47C1" w14:textId="77777777" w:rsidR="00C13771" w:rsidRDefault="00AA0E53">
      <w:pPr>
        <w:spacing w:after="305"/>
        <w:ind w:left="0" w:right="128" w:firstLine="0"/>
        <w:jc w:val="center"/>
      </w:pPr>
      <w:r>
        <w:rPr>
          <w:rFonts w:ascii="Century" w:eastAsia="Century" w:hAnsi="Century" w:cs="Century"/>
          <w:sz w:val="32"/>
        </w:rPr>
        <w:t xml:space="preserve"> </w:t>
      </w:r>
    </w:p>
    <w:p w14:paraId="1D665ED4" w14:textId="77777777" w:rsidR="00C13771" w:rsidRDefault="00AA0E53">
      <w:pPr>
        <w:spacing w:after="299"/>
        <w:ind w:left="0" w:right="128" w:firstLine="0"/>
        <w:jc w:val="center"/>
      </w:pPr>
      <w:r>
        <w:rPr>
          <w:rFonts w:ascii="Century" w:eastAsia="Century" w:hAnsi="Century" w:cs="Century"/>
          <w:sz w:val="32"/>
        </w:rPr>
        <w:t xml:space="preserve"> </w:t>
      </w:r>
    </w:p>
    <w:p w14:paraId="7B50A8D4" w14:textId="1CB2CF5F" w:rsidR="00C13771" w:rsidRDefault="00200E15">
      <w:pPr>
        <w:spacing w:after="325"/>
        <w:ind w:left="582" w:right="787"/>
        <w:jc w:val="center"/>
      </w:pPr>
      <w:r>
        <w:rPr>
          <w:rFonts w:hint="eastAsia"/>
          <w:sz w:val="32"/>
        </w:rPr>
        <w:t>令和４</w:t>
      </w:r>
      <w:r w:rsidR="00AA0E53">
        <w:rPr>
          <w:sz w:val="32"/>
        </w:rPr>
        <w:t>年</w:t>
      </w:r>
      <w:r>
        <w:rPr>
          <w:rFonts w:hint="eastAsia"/>
          <w:sz w:val="32"/>
        </w:rPr>
        <w:t>7</w:t>
      </w:r>
      <w:r w:rsidR="00AA0E53">
        <w:rPr>
          <w:sz w:val="32"/>
        </w:rPr>
        <w:t>月</w:t>
      </w:r>
      <w:r w:rsidR="00AA0E53">
        <w:rPr>
          <w:rFonts w:ascii="Century" w:eastAsia="Century" w:hAnsi="Century" w:cs="Century"/>
          <w:sz w:val="32"/>
        </w:rPr>
        <w:t xml:space="preserve"> </w:t>
      </w:r>
    </w:p>
    <w:p w14:paraId="6069C799" w14:textId="446F50D5" w:rsidR="00200E15" w:rsidRDefault="00200E15">
      <w:pPr>
        <w:spacing w:after="106"/>
        <w:ind w:left="582" w:right="787"/>
        <w:jc w:val="center"/>
        <w:rPr>
          <w:rFonts w:ascii="Century" w:eastAsia="Century" w:hAnsi="Century" w:cs="Century"/>
          <w:sz w:val="32"/>
        </w:rPr>
      </w:pPr>
      <w:r>
        <w:rPr>
          <w:sz w:val="32"/>
        </w:rPr>
        <w:t>新潟</w:t>
      </w:r>
      <w:r w:rsidR="00AA0E53">
        <w:rPr>
          <w:sz w:val="32"/>
        </w:rPr>
        <w:t>県</w:t>
      </w:r>
      <w:r w:rsidR="00AA0E53">
        <w:rPr>
          <w:rFonts w:ascii="Century" w:eastAsia="Century" w:hAnsi="Century" w:cs="Century"/>
          <w:sz w:val="32"/>
        </w:rPr>
        <w:t xml:space="preserve"> </w:t>
      </w:r>
      <w:r>
        <w:rPr>
          <w:sz w:val="32"/>
        </w:rPr>
        <w:t>加茂</w:t>
      </w:r>
      <w:r w:rsidR="00AA0E53">
        <w:rPr>
          <w:sz w:val="32"/>
        </w:rPr>
        <w:t>市</w:t>
      </w:r>
      <w:r w:rsidR="00AA0E53">
        <w:rPr>
          <w:rFonts w:ascii="Century" w:eastAsia="Century" w:hAnsi="Century" w:cs="Century"/>
          <w:sz w:val="32"/>
        </w:rPr>
        <w:t xml:space="preserve"> </w:t>
      </w:r>
    </w:p>
    <w:p w14:paraId="551B18B7" w14:textId="385127CC" w:rsidR="00C13771" w:rsidRPr="00E23E3E" w:rsidRDefault="00200E15" w:rsidP="00E23E3E">
      <w:pPr>
        <w:spacing w:after="0" w:line="240" w:lineRule="auto"/>
        <w:ind w:left="0" w:firstLine="0"/>
        <w:rPr>
          <w:rFonts w:ascii="Century" w:eastAsiaTheme="minorEastAsia" w:hAnsi="Century" w:cs="Century"/>
          <w:sz w:val="32"/>
        </w:rPr>
      </w:pPr>
      <w:r>
        <w:rPr>
          <w:rFonts w:ascii="Century" w:eastAsia="Century" w:hAnsi="Century" w:cs="Century"/>
          <w:sz w:val="32"/>
        </w:rPr>
        <w:br w:type="page"/>
      </w:r>
    </w:p>
    <w:p w14:paraId="0B90000C" w14:textId="77777777" w:rsidR="00C13771" w:rsidRDefault="00AA0E53">
      <w:pPr>
        <w:pStyle w:val="1"/>
        <w:ind w:right="788"/>
      </w:pPr>
      <w:r>
        <w:lastRenderedPageBreak/>
        <w:t>第１章 総則</w:t>
      </w:r>
      <w:r>
        <w:rPr>
          <w:rFonts w:ascii="Century" w:eastAsia="Century" w:hAnsi="Century" w:cs="Century"/>
        </w:rPr>
        <w:t xml:space="preserve"> </w:t>
      </w:r>
    </w:p>
    <w:p w14:paraId="2E5E7E7D" w14:textId="77777777" w:rsidR="00C13771" w:rsidRDefault="00AA0E53">
      <w:pPr>
        <w:ind w:left="-5"/>
      </w:pPr>
      <w:r>
        <w:t>（適用）</w:t>
      </w:r>
      <w:r>
        <w:rPr>
          <w:rFonts w:ascii="Century" w:eastAsia="Century" w:hAnsi="Century" w:cs="Century"/>
        </w:rPr>
        <w:t xml:space="preserve">  </w:t>
      </w:r>
    </w:p>
    <w:p w14:paraId="7A2748BD" w14:textId="616A46B5" w:rsidR="00C13771" w:rsidRDefault="00AA0E53" w:rsidP="00073B86">
      <w:pPr>
        <w:pStyle w:val="a8"/>
        <w:numPr>
          <w:ilvl w:val="0"/>
          <w:numId w:val="15"/>
        </w:numPr>
        <w:spacing w:after="4" w:line="350" w:lineRule="auto"/>
        <w:ind w:leftChars="0"/>
      </w:pPr>
      <w:r>
        <w:t>本仕様書は、</w:t>
      </w:r>
      <w:r w:rsidR="00200E15">
        <w:t>加茂</w:t>
      </w:r>
      <w:r>
        <w:t>市（以下｢委託者｣という。）が受託者に委託する「</w:t>
      </w:r>
      <w:r w:rsidR="00200E15">
        <w:t>加茂</w:t>
      </w:r>
      <w:r>
        <w:t>市下水道事業公営企業会計システム導入業務」（以下「本業務」という。）に適用する。</w:t>
      </w:r>
      <w:r w:rsidRPr="00073B86">
        <w:rPr>
          <w:rFonts w:ascii="Century" w:eastAsia="Century" w:hAnsi="Century" w:cs="Century"/>
        </w:rPr>
        <w:t xml:space="preserve">  </w:t>
      </w:r>
    </w:p>
    <w:p w14:paraId="501E77DD" w14:textId="77777777" w:rsidR="00C13771" w:rsidRDefault="00AA0E53">
      <w:pPr>
        <w:spacing w:after="83"/>
        <w:ind w:left="0" w:firstLine="0"/>
      </w:pPr>
      <w:r>
        <w:rPr>
          <w:rFonts w:ascii="Century" w:eastAsia="Century" w:hAnsi="Century" w:cs="Century"/>
        </w:rPr>
        <w:t xml:space="preserve"> </w:t>
      </w:r>
    </w:p>
    <w:p w14:paraId="3BE94735" w14:textId="77777777" w:rsidR="00C13771" w:rsidRDefault="00AA0E53">
      <w:pPr>
        <w:ind w:left="-5"/>
      </w:pPr>
      <w:r>
        <w:t>（目的）</w:t>
      </w:r>
      <w:r>
        <w:rPr>
          <w:rFonts w:ascii="Century" w:eastAsia="Century" w:hAnsi="Century" w:cs="Century"/>
        </w:rPr>
        <w:t xml:space="preserve">  </w:t>
      </w:r>
    </w:p>
    <w:p w14:paraId="7F5D81A2" w14:textId="3C173CCF" w:rsidR="00C13771" w:rsidRDefault="00AA0E53" w:rsidP="00073B86">
      <w:pPr>
        <w:pStyle w:val="a8"/>
        <w:numPr>
          <w:ilvl w:val="0"/>
          <w:numId w:val="15"/>
        </w:numPr>
        <w:spacing w:after="5" w:line="350" w:lineRule="auto"/>
        <w:ind w:leftChars="0"/>
      </w:pPr>
      <w:r>
        <w:t>本業務は、</w:t>
      </w:r>
      <w:r w:rsidR="00200E15">
        <w:t>加茂</w:t>
      </w:r>
      <w:r>
        <w:t>市下水道事業（以下「下水道事業」という。）に地方公営企業法の適用</w:t>
      </w:r>
      <w:r w:rsidRPr="00073B86">
        <w:rPr>
          <w:rFonts w:ascii="Century" w:eastAsia="Century" w:hAnsi="Century" w:cs="Century"/>
        </w:rPr>
        <w:t>(</w:t>
      </w:r>
      <w:r>
        <w:t>以下、「法適用」という。</w:t>
      </w:r>
      <w:r w:rsidRPr="00073B86">
        <w:rPr>
          <w:rFonts w:ascii="Century" w:eastAsia="Century" w:hAnsi="Century" w:cs="Century"/>
        </w:rPr>
        <w:t>)</w:t>
      </w:r>
      <w:r>
        <w:t>を行い、公営企業会計へ移行することに伴い、財務会計業務を行うために必要なシステムを導入することを目的とする。</w:t>
      </w:r>
      <w:r w:rsidRPr="00073B86">
        <w:rPr>
          <w:rFonts w:ascii="Century" w:eastAsia="Century" w:hAnsi="Century" w:cs="Century"/>
        </w:rPr>
        <w:t xml:space="preserve">  </w:t>
      </w:r>
    </w:p>
    <w:p w14:paraId="41432BB2" w14:textId="77777777" w:rsidR="00C13771" w:rsidRDefault="00AA0E53">
      <w:pPr>
        <w:spacing w:after="82"/>
        <w:ind w:left="0" w:firstLine="0"/>
      </w:pPr>
      <w:r>
        <w:rPr>
          <w:rFonts w:ascii="Century" w:eastAsia="Century" w:hAnsi="Century" w:cs="Century"/>
        </w:rPr>
        <w:t xml:space="preserve"> </w:t>
      </w:r>
    </w:p>
    <w:p w14:paraId="48F031A4" w14:textId="77777777" w:rsidR="00C13771" w:rsidRDefault="00AA0E53">
      <w:pPr>
        <w:ind w:left="-5"/>
      </w:pPr>
      <w:r>
        <w:t>（法適用の概要）</w:t>
      </w:r>
      <w:r>
        <w:rPr>
          <w:rFonts w:ascii="Century" w:eastAsia="Century" w:hAnsi="Century" w:cs="Century"/>
        </w:rPr>
        <w:t xml:space="preserve">  </w:t>
      </w:r>
    </w:p>
    <w:p w14:paraId="396BCC4C" w14:textId="25519312" w:rsidR="00F75A6E" w:rsidRPr="00073B86" w:rsidRDefault="00AA0E53" w:rsidP="00073B86">
      <w:pPr>
        <w:pStyle w:val="a8"/>
        <w:numPr>
          <w:ilvl w:val="0"/>
          <w:numId w:val="15"/>
        </w:numPr>
        <w:spacing w:after="4" w:line="350" w:lineRule="auto"/>
        <w:ind w:leftChars="0" w:right="1828"/>
        <w:rPr>
          <w:rFonts w:ascii="Century" w:eastAsia="Century" w:hAnsi="Century" w:cs="Century"/>
        </w:rPr>
      </w:pPr>
      <w:r>
        <w:t>法適用の概要は次のとおりとする。</w:t>
      </w:r>
      <w:r w:rsidRPr="00073B86">
        <w:rPr>
          <w:rFonts w:ascii="Century" w:eastAsia="Century" w:hAnsi="Century" w:cs="Century"/>
        </w:rPr>
        <w:t xml:space="preserve">  </w:t>
      </w:r>
    </w:p>
    <w:p w14:paraId="41AD4296" w14:textId="014C6437" w:rsidR="00C13771" w:rsidRDefault="00AA0E53" w:rsidP="00E23E3E">
      <w:pPr>
        <w:spacing w:after="4" w:line="350" w:lineRule="auto"/>
        <w:ind w:leftChars="100" w:left="210" w:right="71" w:firstLineChars="100" w:firstLine="210"/>
      </w:pPr>
      <w:r>
        <w:t>法適用事業会計：下水道事業特別会計</w:t>
      </w:r>
      <w:r w:rsidR="00E23E3E">
        <w:rPr>
          <w:rFonts w:hint="eastAsia"/>
        </w:rPr>
        <w:t xml:space="preserve">　　</w:t>
      </w:r>
      <w:r>
        <w:t>法適用対象事業：下水道事業</w:t>
      </w:r>
      <w:r>
        <w:rPr>
          <w:rFonts w:ascii="Century" w:eastAsia="Century" w:hAnsi="Century" w:cs="Century"/>
        </w:rPr>
        <w:t xml:space="preserve">  </w:t>
      </w:r>
    </w:p>
    <w:p w14:paraId="2EE03E73" w14:textId="77B34F51" w:rsidR="00C13771" w:rsidRDefault="00AA0E53" w:rsidP="00E23E3E">
      <w:pPr>
        <w:spacing w:after="0" w:line="354" w:lineRule="auto"/>
        <w:ind w:left="430" w:right="71"/>
      </w:pPr>
      <w:r w:rsidRPr="003B74F2">
        <w:rPr>
          <w:spacing w:val="41"/>
          <w:kern w:val="0"/>
          <w:fitText w:val="1470" w:id="-1502475520"/>
        </w:rPr>
        <w:t>法適用予定</w:t>
      </w:r>
      <w:r w:rsidRPr="003B74F2">
        <w:rPr>
          <w:spacing w:val="5"/>
          <w:kern w:val="0"/>
          <w:fitText w:val="1470" w:id="-1502475520"/>
        </w:rPr>
        <w:t>日</w:t>
      </w:r>
      <w:r>
        <w:t>：</w:t>
      </w:r>
      <w:r w:rsidR="00200E15">
        <w:rPr>
          <w:rFonts w:hint="eastAsia"/>
        </w:rPr>
        <w:t>令和6</w:t>
      </w:r>
      <w:r>
        <w:t>年</w:t>
      </w:r>
      <w:r w:rsidR="00200E15">
        <w:rPr>
          <w:rFonts w:hint="eastAsia"/>
        </w:rPr>
        <w:t>4</w:t>
      </w:r>
      <w:r>
        <w:rPr>
          <w:rFonts w:ascii="Century" w:eastAsia="Century" w:hAnsi="Century" w:cs="Century"/>
        </w:rPr>
        <w:t xml:space="preserve"> </w:t>
      </w:r>
      <w:r>
        <w:t>月</w:t>
      </w:r>
      <w:r w:rsidR="00CB1E48">
        <w:rPr>
          <w:rFonts w:hint="eastAsia"/>
        </w:rPr>
        <w:t>1</w:t>
      </w:r>
      <w:r>
        <w:rPr>
          <w:rFonts w:ascii="Century" w:eastAsia="Century" w:hAnsi="Century" w:cs="Century"/>
        </w:rPr>
        <w:t xml:space="preserve"> </w:t>
      </w:r>
      <w:r>
        <w:t>日</w:t>
      </w:r>
      <w:r w:rsidR="00E23E3E">
        <w:rPr>
          <w:rFonts w:hint="eastAsia"/>
        </w:rPr>
        <w:t xml:space="preserve">　　　</w:t>
      </w:r>
      <w:r w:rsidRPr="003B74F2">
        <w:rPr>
          <w:spacing w:val="105"/>
          <w:kern w:val="0"/>
          <w:fitText w:val="1470" w:id="-1502475519"/>
        </w:rPr>
        <w:t>法適用範</w:t>
      </w:r>
      <w:r w:rsidRPr="003B74F2">
        <w:rPr>
          <w:kern w:val="0"/>
          <w:fitText w:val="1470" w:id="-1502475519"/>
        </w:rPr>
        <w:t>囲</w:t>
      </w:r>
      <w:r>
        <w:t>：一部適用</w:t>
      </w:r>
      <w:r>
        <w:rPr>
          <w:rFonts w:ascii="Century" w:eastAsia="Century" w:hAnsi="Century" w:cs="Century"/>
        </w:rPr>
        <w:t xml:space="preserve"> </w:t>
      </w:r>
      <w:r w:rsidR="00E23E3E">
        <w:rPr>
          <w:rFonts w:hint="eastAsia"/>
        </w:rPr>
        <w:t>（財務適用）</w:t>
      </w:r>
    </w:p>
    <w:p w14:paraId="6BC87FF7" w14:textId="77777777" w:rsidR="00C13771" w:rsidRDefault="00AA0E53">
      <w:pPr>
        <w:spacing w:after="82"/>
        <w:ind w:left="0" w:firstLine="0"/>
      </w:pPr>
      <w:r>
        <w:rPr>
          <w:rFonts w:ascii="Century" w:eastAsia="Century" w:hAnsi="Century" w:cs="Century"/>
        </w:rPr>
        <w:t xml:space="preserve"> </w:t>
      </w:r>
    </w:p>
    <w:p w14:paraId="05E21DCC" w14:textId="77777777" w:rsidR="00C13771" w:rsidRDefault="00AA0E53">
      <w:pPr>
        <w:ind w:left="-5"/>
      </w:pPr>
      <w:r>
        <w:t>（履行期間等）</w:t>
      </w:r>
      <w:r>
        <w:rPr>
          <w:rFonts w:ascii="Century" w:eastAsia="Century" w:hAnsi="Century" w:cs="Century"/>
        </w:rPr>
        <w:t xml:space="preserve">  </w:t>
      </w:r>
    </w:p>
    <w:p w14:paraId="4DEA4D9C" w14:textId="77777777" w:rsidR="007328FA" w:rsidRDefault="00AA0E53" w:rsidP="008B7391">
      <w:pPr>
        <w:pStyle w:val="a8"/>
        <w:numPr>
          <w:ilvl w:val="0"/>
          <w:numId w:val="15"/>
        </w:numPr>
        <w:ind w:leftChars="0"/>
      </w:pPr>
      <w:r>
        <w:t>本業務の履行期間は</w:t>
      </w:r>
      <w:r w:rsidR="007328FA" w:rsidRPr="007328FA">
        <w:rPr>
          <w:rFonts w:hint="eastAsia"/>
        </w:rPr>
        <w:t>、契約締結の日の翌日から</w:t>
      </w:r>
      <w:r w:rsidR="007328FA">
        <w:rPr>
          <w:rFonts w:hint="eastAsia"/>
        </w:rPr>
        <w:t>令和6</w:t>
      </w:r>
      <w:r w:rsidR="007328FA" w:rsidRPr="007328FA">
        <w:t>年</w:t>
      </w:r>
      <w:r w:rsidR="007328FA">
        <w:rPr>
          <w:rFonts w:hint="eastAsia"/>
        </w:rPr>
        <w:t>3</w:t>
      </w:r>
      <w:r w:rsidR="007328FA" w:rsidRPr="007328FA">
        <w:t>月</w:t>
      </w:r>
      <w:r w:rsidR="007328FA">
        <w:rPr>
          <w:rFonts w:hint="eastAsia"/>
        </w:rPr>
        <w:t>31</w:t>
      </w:r>
      <w:r w:rsidR="007328FA" w:rsidRPr="007328FA">
        <w:t>日までとする。</w:t>
      </w:r>
    </w:p>
    <w:tbl>
      <w:tblPr>
        <w:tblStyle w:val="a9"/>
        <w:tblW w:w="0" w:type="auto"/>
        <w:tblInd w:w="405" w:type="dxa"/>
        <w:tblLook w:val="04A0" w:firstRow="1" w:lastRow="0" w:firstColumn="1" w:lastColumn="0" w:noHBand="0" w:noVBand="1"/>
      </w:tblPr>
      <w:tblGrid>
        <w:gridCol w:w="4157"/>
        <w:gridCol w:w="4146"/>
      </w:tblGrid>
      <w:tr w:rsidR="008C650E" w14:paraId="2E113C68" w14:textId="77777777" w:rsidTr="008C650E">
        <w:tc>
          <w:tcPr>
            <w:tcW w:w="4354" w:type="dxa"/>
            <w:vAlign w:val="center"/>
          </w:tcPr>
          <w:p w14:paraId="50425156" w14:textId="2A37E82E" w:rsidR="008C650E" w:rsidRPr="007328FA" w:rsidRDefault="008C650E" w:rsidP="008C650E">
            <w:pPr>
              <w:pStyle w:val="a8"/>
              <w:ind w:leftChars="0" w:left="0" w:firstLine="0"/>
              <w:jc w:val="center"/>
            </w:pPr>
            <w:r>
              <w:rPr>
                <w:rFonts w:hint="eastAsia"/>
              </w:rPr>
              <w:t>工程</w:t>
            </w:r>
          </w:p>
        </w:tc>
        <w:tc>
          <w:tcPr>
            <w:tcW w:w="4354" w:type="dxa"/>
            <w:vAlign w:val="center"/>
          </w:tcPr>
          <w:p w14:paraId="1B372849" w14:textId="01E2E660" w:rsidR="008C650E" w:rsidRPr="007328FA" w:rsidRDefault="008C650E" w:rsidP="008C650E">
            <w:pPr>
              <w:pStyle w:val="a8"/>
              <w:ind w:leftChars="0" w:left="0" w:firstLine="0"/>
              <w:jc w:val="center"/>
            </w:pPr>
            <w:r>
              <w:rPr>
                <w:rFonts w:hint="eastAsia"/>
              </w:rPr>
              <w:t>期間</w:t>
            </w:r>
          </w:p>
        </w:tc>
      </w:tr>
      <w:tr w:rsidR="007328FA" w14:paraId="3B784630" w14:textId="77777777" w:rsidTr="008C650E">
        <w:tc>
          <w:tcPr>
            <w:tcW w:w="4354" w:type="dxa"/>
            <w:vAlign w:val="center"/>
          </w:tcPr>
          <w:p w14:paraId="3357E952" w14:textId="5AF6B5CF" w:rsidR="007328FA" w:rsidRDefault="007328FA" w:rsidP="008C650E">
            <w:pPr>
              <w:pStyle w:val="a8"/>
              <w:ind w:leftChars="0" w:left="0" w:firstLine="0"/>
              <w:jc w:val="both"/>
              <w:rPr>
                <w:rFonts w:ascii="Century" w:eastAsia="Century" w:hAnsi="Century" w:cs="Century"/>
              </w:rPr>
            </w:pPr>
            <w:r w:rsidRPr="007328FA">
              <w:rPr>
                <w:rFonts w:hint="eastAsia"/>
              </w:rPr>
              <w:t>システム構築期間</w:t>
            </w:r>
          </w:p>
        </w:tc>
        <w:tc>
          <w:tcPr>
            <w:tcW w:w="4354" w:type="dxa"/>
            <w:vAlign w:val="center"/>
          </w:tcPr>
          <w:p w14:paraId="4E9EC1A9" w14:textId="258696F9" w:rsidR="007328FA" w:rsidRDefault="007328FA" w:rsidP="00FF4D95">
            <w:pPr>
              <w:pStyle w:val="a8"/>
              <w:ind w:leftChars="0" w:left="0" w:firstLine="0"/>
              <w:jc w:val="both"/>
              <w:rPr>
                <w:rFonts w:ascii="Century" w:eastAsia="Century" w:hAnsi="Century" w:cs="Century"/>
              </w:rPr>
            </w:pPr>
            <w:r w:rsidRPr="007328FA">
              <w:rPr>
                <w:rFonts w:hint="eastAsia"/>
              </w:rPr>
              <w:t>契約締結日から令和</w:t>
            </w:r>
            <w:r w:rsidR="008C650E">
              <w:rPr>
                <w:rFonts w:hint="eastAsia"/>
              </w:rPr>
              <w:t>6</w:t>
            </w:r>
            <w:r w:rsidRPr="007328FA">
              <w:rPr>
                <w:rFonts w:hint="eastAsia"/>
              </w:rPr>
              <w:t>年</w:t>
            </w:r>
            <w:r w:rsidR="008C650E">
              <w:rPr>
                <w:rFonts w:hint="eastAsia"/>
              </w:rPr>
              <w:t>3</w:t>
            </w:r>
            <w:r w:rsidRPr="007328FA">
              <w:rPr>
                <w:rFonts w:ascii="Century" w:eastAsia="Century" w:hAnsi="Century" w:cs="Century"/>
              </w:rPr>
              <w:t xml:space="preserve"> </w:t>
            </w:r>
            <w:r w:rsidRPr="007328FA">
              <w:rPr>
                <w:rFonts w:hint="eastAsia"/>
              </w:rPr>
              <w:t>月</w:t>
            </w:r>
            <w:r w:rsidR="008C650E">
              <w:rPr>
                <w:rFonts w:hint="eastAsia"/>
              </w:rPr>
              <w:t>31</w:t>
            </w:r>
            <w:r w:rsidRPr="007328FA">
              <w:rPr>
                <w:rFonts w:ascii="Century" w:eastAsia="Century" w:hAnsi="Century" w:cs="Century"/>
              </w:rPr>
              <w:t xml:space="preserve"> </w:t>
            </w:r>
            <w:r w:rsidRPr="007328FA">
              <w:rPr>
                <w:rFonts w:hint="eastAsia"/>
              </w:rPr>
              <w:t>日まで</w:t>
            </w:r>
          </w:p>
        </w:tc>
      </w:tr>
      <w:tr w:rsidR="007328FA" w14:paraId="46E0A3D3" w14:textId="77777777" w:rsidTr="008C650E">
        <w:tc>
          <w:tcPr>
            <w:tcW w:w="4354" w:type="dxa"/>
            <w:vAlign w:val="center"/>
          </w:tcPr>
          <w:p w14:paraId="10297875" w14:textId="052763B9" w:rsidR="007328FA" w:rsidRDefault="007328FA" w:rsidP="008C650E">
            <w:pPr>
              <w:pStyle w:val="a8"/>
              <w:ind w:leftChars="0" w:left="0" w:firstLine="0"/>
              <w:jc w:val="both"/>
              <w:rPr>
                <w:rFonts w:ascii="Century" w:eastAsia="Century" w:hAnsi="Century" w:cs="Century"/>
              </w:rPr>
            </w:pPr>
            <w:r w:rsidRPr="007328FA">
              <w:rPr>
                <w:rFonts w:hint="eastAsia"/>
              </w:rPr>
              <w:t>仮稼働（テストラン）期間</w:t>
            </w:r>
          </w:p>
        </w:tc>
        <w:tc>
          <w:tcPr>
            <w:tcW w:w="4354" w:type="dxa"/>
            <w:vAlign w:val="center"/>
          </w:tcPr>
          <w:p w14:paraId="21FECBE4" w14:textId="375A908B" w:rsidR="007328FA" w:rsidRDefault="007328FA" w:rsidP="00FF4D95">
            <w:pPr>
              <w:jc w:val="both"/>
              <w:rPr>
                <w:rFonts w:ascii="Century" w:eastAsia="Century" w:hAnsi="Century" w:cs="Century"/>
              </w:rPr>
            </w:pPr>
            <w:r>
              <w:rPr>
                <w:rFonts w:hint="eastAsia"/>
              </w:rPr>
              <w:t>令和5年9</w:t>
            </w:r>
            <w:r w:rsidRPr="007328FA">
              <w:rPr>
                <w:rFonts w:hint="eastAsia"/>
              </w:rPr>
              <w:t>月</w:t>
            </w:r>
            <w:r>
              <w:rPr>
                <w:rFonts w:hint="eastAsia"/>
              </w:rPr>
              <w:t>1</w:t>
            </w:r>
            <w:r w:rsidRPr="007328FA">
              <w:rPr>
                <w:rFonts w:hint="eastAsia"/>
              </w:rPr>
              <w:t>日から</w:t>
            </w:r>
            <w:r>
              <w:rPr>
                <w:rFonts w:hint="eastAsia"/>
              </w:rPr>
              <w:t>令和6</w:t>
            </w:r>
            <w:r w:rsidRPr="007328FA">
              <w:rPr>
                <w:rFonts w:hint="eastAsia"/>
              </w:rPr>
              <w:t>年</w:t>
            </w:r>
            <w:r>
              <w:rPr>
                <w:rFonts w:hint="eastAsia"/>
              </w:rPr>
              <w:t>3</w:t>
            </w:r>
            <w:r w:rsidRPr="007328FA">
              <w:rPr>
                <w:rFonts w:hint="eastAsia"/>
              </w:rPr>
              <w:t>月</w:t>
            </w:r>
            <w:r>
              <w:rPr>
                <w:rFonts w:hint="eastAsia"/>
              </w:rPr>
              <w:t>31</w:t>
            </w:r>
            <w:r w:rsidRPr="007328FA">
              <w:rPr>
                <w:rFonts w:hint="eastAsia"/>
              </w:rPr>
              <w:t>日まで</w:t>
            </w:r>
          </w:p>
        </w:tc>
      </w:tr>
      <w:tr w:rsidR="007328FA" w14:paraId="21AE7FC4" w14:textId="77777777" w:rsidTr="008C650E">
        <w:tc>
          <w:tcPr>
            <w:tcW w:w="4354" w:type="dxa"/>
            <w:vAlign w:val="center"/>
          </w:tcPr>
          <w:p w14:paraId="32F99FC2" w14:textId="4C8B0CFC" w:rsidR="007328FA" w:rsidRPr="007328FA" w:rsidRDefault="007328FA" w:rsidP="008C650E">
            <w:pPr>
              <w:pStyle w:val="a8"/>
              <w:ind w:leftChars="0" w:left="0" w:firstLine="0"/>
              <w:jc w:val="both"/>
              <w:rPr>
                <w:rFonts w:ascii="Century" w:eastAsia="Century" w:hAnsi="Century" w:cs="Century"/>
              </w:rPr>
            </w:pPr>
            <w:r w:rsidRPr="007328FA">
              <w:rPr>
                <w:rFonts w:hint="eastAsia"/>
              </w:rPr>
              <w:t>予算編成機能稼働開始</w:t>
            </w:r>
          </w:p>
        </w:tc>
        <w:tc>
          <w:tcPr>
            <w:tcW w:w="4354" w:type="dxa"/>
            <w:vAlign w:val="center"/>
          </w:tcPr>
          <w:p w14:paraId="2D72A19B" w14:textId="316DFCAB" w:rsidR="007328FA" w:rsidRDefault="007328FA" w:rsidP="008C650E">
            <w:pPr>
              <w:pStyle w:val="a8"/>
              <w:ind w:leftChars="0" w:left="0" w:firstLine="0"/>
              <w:jc w:val="both"/>
              <w:rPr>
                <w:rFonts w:ascii="Century" w:eastAsia="Century" w:hAnsi="Century" w:cs="Century"/>
              </w:rPr>
            </w:pPr>
            <w:r w:rsidRPr="007328FA">
              <w:rPr>
                <w:rFonts w:hint="eastAsia"/>
              </w:rPr>
              <w:t>令和</w:t>
            </w:r>
            <w:r w:rsidR="008C650E">
              <w:rPr>
                <w:rFonts w:hint="eastAsia"/>
              </w:rPr>
              <w:t>5</w:t>
            </w:r>
            <w:r w:rsidRPr="007328FA">
              <w:rPr>
                <w:rFonts w:hint="eastAsia"/>
              </w:rPr>
              <w:t>年</w:t>
            </w:r>
            <w:r w:rsidR="008C650E">
              <w:rPr>
                <w:rFonts w:hint="eastAsia"/>
              </w:rPr>
              <w:t>9</w:t>
            </w:r>
            <w:r w:rsidRPr="007328FA">
              <w:rPr>
                <w:rFonts w:hint="eastAsia"/>
              </w:rPr>
              <w:t>月</w:t>
            </w:r>
            <w:r w:rsidR="008C650E">
              <w:rPr>
                <w:rFonts w:hint="eastAsia"/>
              </w:rPr>
              <w:t>1</w:t>
            </w:r>
            <w:r w:rsidRPr="007328FA">
              <w:rPr>
                <w:rFonts w:hint="eastAsia"/>
              </w:rPr>
              <w:t>日</w:t>
            </w:r>
            <w:r w:rsidR="008C650E">
              <w:rPr>
                <w:rFonts w:hint="eastAsia"/>
              </w:rPr>
              <w:t>から</w:t>
            </w:r>
          </w:p>
        </w:tc>
      </w:tr>
      <w:tr w:rsidR="007328FA" w14:paraId="4D25124D" w14:textId="77777777" w:rsidTr="008C650E">
        <w:tc>
          <w:tcPr>
            <w:tcW w:w="4354" w:type="dxa"/>
            <w:vAlign w:val="center"/>
          </w:tcPr>
          <w:p w14:paraId="3E684E7B" w14:textId="4DE76D20" w:rsidR="007328FA" w:rsidRDefault="008C650E" w:rsidP="008C650E">
            <w:pPr>
              <w:jc w:val="both"/>
              <w:rPr>
                <w:rFonts w:ascii="Century" w:eastAsia="Century" w:hAnsi="Century" w:cs="Century"/>
              </w:rPr>
            </w:pPr>
            <w:r w:rsidRPr="008C650E">
              <w:rPr>
                <w:rFonts w:hint="eastAsia"/>
              </w:rPr>
              <w:t>地方公営企業法適用及びシステム本稼働並びに運用保守開始</w:t>
            </w:r>
          </w:p>
        </w:tc>
        <w:tc>
          <w:tcPr>
            <w:tcW w:w="4354" w:type="dxa"/>
            <w:vAlign w:val="center"/>
          </w:tcPr>
          <w:p w14:paraId="42979B13" w14:textId="7E461EF5" w:rsidR="007328FA" w:rsidRPr="008C650E" w:rsidRDefault="008C650E" w:rsidP="008C650E">
            <w:pPr>
              <w:pStyle w:val="a8"/>
              <w:ind w:leftChars="0" w:left="0" w:firstLine="0"/>
              <w:jc w:val="both"/>
              <w:rPr>
                <w:rFonts w:ascii="Century" w:eastAsia="Century" w:hAnsi="Century" w:cs="Century"/>
              </w:rPr>
            </w:pPr>
            <w:r w:rsidRPr="007328FA">
              <w:rPr>
                <w:rFonts w:hint="eastAsia"/>
              </w:rPr>
              <w:t>令和</w:t>
            </w:r>
            <w:r>
              <w:rPr>
                <w:rFonts w:hint="eastAsia"/>
              </w:rPr>
              <w:t>6</w:t>
            </w:r>
            <w:r w:rsidRPr="007328FA">
              <w:rPr>
                <w:rFonts w:hint="eastAsia"/>
              </w:rPr>
              <w:t>年</w:t>
            </w:r>
            <w:r>
              <w:rPr>
                <w:rFonts w:hint="eastAsia"/>
              </w:rPr>
              <w:t>4</w:t>
            </w:r>
            <w:r w:rsidRPr="007328FA">
              <w:rPr>
                <w:rFonts w:hint="eastAsia"/>
              </w:rPr>
              <w:t>月</w:t>
            </w:r>
            <w:r>
              <w:rPr>
                <w:rFonts w:hint="eastAsia"/>
              </w:rPr>
              <w:t>1</w:t>
            </w:r>
            <w:r w:rsidRPr="007328FA">
              <w:rPr>
                <w:rFonts w:ascii="Century" w:eastAsia="Century" w:hAnsi="Century" w:cs="Century"/>
              </w:rPr>
              <w:t xml:space="preserve"> </w:t>
            </w:r>
            <w:r w:rsidRPr="007328FA">
              <w:rPr>
                <w:rFonts w:hint="eastAsia"/>
              </w:rPr>
              <w:t>日</w:t>
            </w:r>
            <w:r>
              <w:rPr>
                <w:rFonts w:hint="eastAsia"/>
              </w:rPr>
              <w:t>から</w:t>
            </w:r>
          </w:p>
        </w:tc>
      </w:tr>
    </w:tbl>
    <w:p w14:paraId="48E7E76C" w14:textId="094EF98D" w:rsidR="00C13771" w:rsidRDefault="00AA0E53" w:rsidP="008C650E">
      <w:pPr>
        <w:pStyle w:val="a8"/>
        <w:ind w:leftChars="0" w:left="405" w:firstLine="0"/>
      </w:pPr>
      <w:r w:rsidRPr="008B7391">
        <w:rPr>
          <w:rFonts w:ascii="Century" w:eastAsia="Century" w:hAnsi="Century" w:cs="Century"/>
        </w:rPr>
        <w:t xml:space="preserve"> </w:t>
      </w:r>
      <w:r>
        <w:rPr>
          <w:rFonts w:ascii="Century" w:eastAsia="Century" w:hAnsi="Century" w:cs="Century"/>
        </w:rPr>
        <w:t xml:space="preserve"> </w:t>
      </w:r>
    </w:p>
    <w:p w14:paraId="03A5EE02" w14:textId="77777777" w:rsidR="00C13771" w:rsidRDefault="00AA0E53">
      <w:pPr>
        <w:ind w:left="-5"/>
      </w:pPr>
      <w:r>
        <w:t>（準拠法令等）</w:t>
      </w:r>
      <w:r>
        <w:rPr>
          <w:rFonts w:ascii="Century" w:eastAsia="Century" w:hAnsi="Century" w:cs="Century"/>
        </w:rPr>
        <w:t xml:space="preserve">  </w:t>
      </w:r>
    </w:p>
    <w:p w14:paraId="0FA8790E" w14:textId="603F5044" w:rsidR="00C13771" w:rsidRDefault="00AA0E53" w:rsidP="008B7391">
      <w:pPr>
        <w:pStyle w:val="a8"/>
        <w:numPr>
          <w:ilvl w:val="0"/>
          <w:numId w:val="15"/>
        </w:numPr>
        <w:ind w:leftChars="0"/>
      </w:pPr>
      <w:r>
        <w:t>本業務は、本仕様書によるほか、次の各関係法令等に基づき実施するものとする。</w:t>
      </w:r>
      <w:r w:rsidRPr="008B7391">
        <w:rPr>
          <w:rFonts w:ascii="Century" w:eastAsia="Century" w:hAnsi="Century" w:cs="Century"/>
        </w:rPr>
        <w:t xml:space="preserve">  </w:t>
      </w:r>
    </w:p>
    <w:p w14:paraId="4D38B5A6" w14:textId="77777777" w:rsidR="00C13771" w:rsidRDefault="00AA0E53">
      <w:pPr>
        <w:numPr>
          <w:ilvl w:val="0"/>
          <w:numId w:val="1"/>
        </w:numPr>
        <w:ind w:hanging="842"/>
      </w:pPr>
      <w:r>
        <w:t xml:space="preserve">地方公営企業法（昭和 </w:t>
      </w:r>
      <w:r>
        <w:rPr>
          <w:rFonts w:ascii="Century" w:eastAsia="Century" w:hAnsi="Century" w:cs="Century"/>
        </w:rPr>
        <w:t xml:space="preserve">27 </w:t>
      </w:r>
      <w:r>
        <w:t xml:space="preserve">年法律第 </w:t>
      </w:r>
      <w:r>
        <w:rPr>
          <w:rFonts w:ascii="Century" w:eastAsia="Century" w:hAnsi="Century" w:cs="Century"/>
        </w:rPr>
        <w:t xml:space="preserve">292 </w:t>
      </w:r>
      <w:r>
        <w:t>号）</w:t>
      </w:r>
      <w:r>
        <w:rPr>
          <w:rFonts w:ascii="Century" w:eastAsia="Century" w:hAnsi="Century" w:cs="Century"/>
        </w:rPr>
        <w:t xml:space="preserve">  </w:t>
      </w:r>
    </w:p>
    <w:p w14:paraId="139D778D" w14:textId="77777777" w:rsidR="00C13771" w:rsidRDefault="00AA0E53">
      <w:pPr>
        <w:numPr>
          <w:ilvl w:val="0"/>
          <w:numId w:val="1"/>
        </w:numPr>
        <w:ind w:hanging="842"/>
      </w:pPr>
      <w:r>
        <w:t xml:space="preserve">地方公営企業法施行令（昭和 </w:t>
      </w:r>
      <w:r>
        <w:rPr>
          <w:rFonts w:ascii="Century" w:eastAsia="Century" w:hAnsi="Century" w:cs="Century"/>
        </w:rPr>
        <w:t xml:space="preserve">27 </w:t>
      </w:r>
      <w:r>
        <w:t xml:space="preserve">年政令第 </w:t>
      </w:r>
      <w:r>
        <w:rPr>
          <w:rFonts w:ascii="Century" w:eastAsia="Century" w:hAnsi="Century" w:cs="Century"/>
        </w:rPr>
        <w:t xml:space="preserve">403 </w:t>
      </w:r>
      <w:r>
        <w:t>号）</w:t>
      </w:r>
      <w:r>
        <w:rPr>
          <w:rFonts w:ascii="Century" w:eastAsia="Century" w:hAnsi="Century" w:cs="Century"/>
        </w:rPr>
        <w:t xml:space="preserve">  </w:t>
      </w:r>
    </w:p>
    <w:p w14:paraId="1B001253" w14:textId="77777777" w:rsidR="00C13771" w:rsidRDefault="00AA0E53">
      <w:pPr>
        <w:numPr>
          <w:ilvl w:val="0"/>
          <w:numId w:val="1"/>
        </w:numPr>
        <w:ind w:hanging="842"/>
      </w:pPr>
      <w:r>
        <w:t xml:space="preserve">地方公営企業法施行規則（昭和 </w:t>
      </w:r>
      <w:r>
        <w:rPr>
          <w:rFonts w:ascii="Century" w:eastAsia="Century" w:hAnsi="Century" w:cs="Century"/>
        </w:rPr>
        <w:t xml:space="preserve">27 </w:t>
      </w:r>
      <w:r>
        <w:t xml:space="preserve">年総理府令第 </w:t>
      </w:r>
      <w:r>
        <w:rPr>
          <w:rFonts w:ascii="Century" w:eastAsia="Century" w:hAnsi="Century" w:cs="Century"/>
        </w:rPr>
        <w:t xml:space="preserve">73 </w:t>
      </w:r>
      <w:r>
        <w:t>号）</w:t>
      </w:r>
      <w:r>
        <w:rPr>
          <w:rFonts w:ascii="Century" w:eastAsia="Century" w:hAnsi="Century" w:cs="Century"/>
        </w:rPr>
        <w:t xml:space="preserve">  </w:t>
      </w:r>
    </w:p>
    <w:p w14:paraId="6CCBB32C" w14:textId="77777777" w:rsidR="00C13771" w:rsidRDefault="00AA0E53">
      <w:pPr>
        <w:numPr>
          <w:ilvl w:val="0"/>
          <w:numId w:val="1"/>
        </w:numPr>
        <w:ind w:hanging="842"/>
      </w:pPr>
      <w:r>
        <w:t xml:space="preserve">地方公営企業資産再評価規則（昭和 </w:t>
      </w:r>
      <w:r>
        <w:rPr>
          <w:rFonts w:ascii="Century" w:eastAsia="Century" w:hAnsi="Century" w:cs="Century"/>
        </w:rPr>
        <w:t xml:space="preserve">27 </w:t>
      </w:r>
      <w:r>
        <w:t xml:space="preserve">年総理府令第 </w:t>
      </w:r>
      <w:r>
        <w:rPr>
          <w:rFonts w:ascii="Century" w:eastAsia="Century" w:hAnsi="Century" w:cs="Century"/>
        </w:rPr>
        <w:t xml:space="preserve">74 </w:t>
      </w:r>
      <w:r>
        <w:t>号）</w:t>
      </w:r>
      <w:r>
        <w:rPr>
          <w:rFonts w:ascii="Century" w:eastAsia="Century" w:hAnsi="Century" w:cs="Century"/>
        </w:rPr>
        <w:t xml:space="preserve">  </w:t>
      </w:r>
    </w:p>
    <w:p w14:paraId="5DA58197" w14:textId="77777777" w:rsidR="00C13771" w:rsidRDefault="00AA0E53">
      <w:pPr>
        <w:numPr>
          <w:ilvl w:val="0"/>
          <w:numId w:val="1"/>
        </w:numPr>
        <w:ind w:hanging="842"/>
      </w:pPr>
      <w:r>
        <w:t xml:space="preserve">地方自治法（昭和 </w:t>
      </w:r>
      <w:r>
        <w:rPr>
          <w:rFonts w:ascii="Century" w:eastAsia="Century" w:hAnsi="Century" w:cs="Century"/>
        </w:rPr>
        <w:t xml:space="preserve">22 </w:t>
      </w:r>
      <w:r>
        <w:t xml:space="preserve">年法律第 </w:t>
      </w:r>
      <w:r>
        <w:rPr>
          <w:rFonts w:ascii="Century" w:eastAsia="Century" w:hAnsi="Century" w:cs="Century"/>
        </w:rPr>
        <w:t xml:space="preserve">67 </w:t>
      </w:r>
      <w:r>
        <w:t>号）</w:t>
      </w:r>
      <w:r>
        <w:rPr>
          <w:rFonts w:ascii="Century" w:eastAsia="Century" w:hAnsi="Century" w:cs="Century"/>
        </w:rPr>
        <w:t xml:space="preserve">  </w:t>
      </w:r>
    </w:p>
    <w:p w14:paraId="31695932" w14:textId="77777777" w:rsidR="00C13771" w:rsidRDefault="00AA0E53">
      <w:pPr>
        <w:numPr>
          <w:ilvl w:val="0"/>
          <w:numId w:val="1"/>
        </w:numPr>
        <w:ind w:hanging="842"/>
      </w:pPr>
      <w:r>
        <w:lastRenderedPageBreak/>
        <w:t xml:space="preserve">地方自治法施行令（昭和 </w:t>
      </w:r>
      <w:r>
        <w:rPr>
          <w:rFonts w:ascii="Century" w:eastAsia="Century" w:hAnsi="Century" w:cs="Century"/>
        </w:rPr>
        <w:t xml:space="preserve">22 </w:t>
      </w:r>
      <w:r>
        <w:t xml:space="preserve">年政令 </w:t>
      </w:r>
      <w:r>
        <w:rPr>
          <w:rFonts w:ascii="Century" w:eastAsia="Century" w:hAnsi="Century" w:cs="Century"/>
        </w:rPr>
        <w:t xml:space="preserve">16 </w:t>
      </w:r>
      <w:r>
        <w:t>号）</w:t>
      </w:r>
      <w:r>
        <w:rPr>
          <w:rFonts w:ascii="Century" w:eastAsia="Century" w:hAnsi="Century" w:cs="Century"/>
        </w:rPr>
        <w:t xml:space="preserve">  </w:t>
      </w:r>
    </w:p>
    <w:p w14:paraId="318F96C0" w14:textId="77777777" w:rsidR="00C13771" w:rsidRDefault="00AA0E53">
      <w:pPr>
        <w:numPr>
          <w:ilvl w:val="0"/>
          <w:numId w:val="1"/>
        </w:numPr>
        <w:ind w:hanging="842"/>
      </w:pPr>
      <w:r>
        <w:t xml:space="preserve">地方財政法（昭和 </w:t>
      </w:r>
      <w:r>
        <w:rPr>
          <w:rFonts w:ascii="Century" w:eastAsia="Century" w:hAnsi="Century" w:cs="Century"/>
        </w:rPr>
        <w:t xml:space="preserve">23 </w:t>
      </w:r>
      <w:r>
        <w:t xml:space="preserve">年法令第 </w:t>
      </w:r>
      <w:r>
        <w:rPr>
          <w:rFonts w:ascii="Century" w:eastAsia="Century" w:hAnsi="Century" w:cs="Century"/>
        </w:rPr>
        <w:t xml:space="preserve">109 </w:t>
      </w:r>
      <w:r>
        <w:t>号）</w:t>
      </w:r>
      <w:r>
        <w:rPr>
          <w:rFonts w:ascii="Century" w:eastAsia="Century" w:hAnsi="Century" w:cs="Century"/>
        </w:rPr>
        <w:t xml:space="preserve">  </w:t>
      </w:r>
    </w:p>
    <w:p w14:paraId="6C971771" w14:textId="77777777" w:rsidR="00C13771" w:rsidRDefault="00AA0E53">
      <w:pPr>
        <w:numPr>
          <w:ilvl w:val="0"/>
          <w:numId w:val="1"/>
        </w:numPr>
        <w:ind w:hanging="842"/>
      </w:pPr>
      <w:r>
        <w:t xml:space="preserve">地方財政法施行令（昭和 </w:t>
      </w:r>
      <w:r>
        <w:rPr>
          <w:rFonts w:ascii="Century" w:eastAsia="Century" w:hAnsi="Century" w:cs="Century"/>
        </w:rPr>
        <w:t xml:space="preserve">23 </w:t>
      </w:r>
      <w:r>
        <w:t xml:space="preserve">年政令第 </w:t>
      </w:r>
      <w:r>
        <w:rPr>
          <w:rFonts w:ascii="Century" w:eastAsia="Century" w:hAnsi="Century" w:cs="Century"/>
        </w:rPr>
        <w:t xml:space="preserve">267 </w:t>
      </w:r>
      <w:r>
        <w:t>号）</w:t>
      </w:r>
      <w:r>
        <w:rPr>
          <w:rFonts w:ascii="Century" w:eastAsia="Century" w:hAnsi="Century" w:cs="Century"/>
        </w:rPr>
        <w:t xml:space="preserve">  </w:t>
      </w:r>
    </w:p>
    <w:p w14:paraId="7B6B4621" w14:textId="77777777" w:rsidR="00C13771" w:rsidRDefault="00AA0E53">
      <w:pPr>
        <w:numPr>
          <w:ilvl w:val="0"/>
          <w:numId w:val="1"/>
        </w:numPr>
        <w:ind w:hanging="842"/>
      </w:pPr>
      <w:r>
        <w:t xml:space="preserve">消費税法（昭和 </w:t>
      </w:r>
      <w:r>
        <w:rPr>
          <w:rFonts w:ascii="Century" w:eastAsia="Century" w:hAnsi="Century" w:cs="Century"/>
        </w:rPr>
        <w:t xml:space="preserve">63 </w:t>
      </w:r>
      <w:r>
        <w:t xml:space="preserve">年法律第 </w:t>
      </w:r>
      <w:r>
        <w:rPr>
          <w:rFonts w:ascii="Century" w:eastAsia="Century" w:hAnsi="Century" w:cs="Century"/>
        </w:rPr>
        <w:t xml:space="preserve">108 </w:t>
      </w:r>
      <w:r>
        <w:t>号）</w:t>
      </w:r>
      <w:r>
        <w:rPr>
          <w:rFonts w:ascii="Century" w:eastAsia="Century" w:hAnsi="Century" w:cs="Century"/>
        </w:rPr>
        <w:t xml:space="preserve">  </w:t>
      </w:r>
    </w:p>
    <w:p w14:paraId="5D6E5866" w14:textId="77777777" w:rsidR="00C13771" w:rsidRDefault="00AA0E53">
      <w:pPr>
        <w:numPr>
          <w:ilvl w:val="0"/>
          <w:numId w:val="1"/>
        </w:numPr>
        <w:ind w:hanging="842"/>
      </w:pPr>
      <w:r>
        <w:t xml:space="preserve">下水道法（昭和 </w:t>
      </w:r>
      <w:r>
        <w:rPr>
          <w:rFonts w:ascii="Century" w:eastAsia="Century" w:hAnsi="Century" w:cs="Century"/>
        </w:rPr>
        <w:t xml:space="preserve">33 </w:t>
      </w:r>
      <w:r>
        <w:t xml:space="preserve">年法律第 </w:t>
      </w:r>
      <w:r>
        <w:rPr>
          <w:rFonts w:ascii="Century" w:eastAsia="Century" w:hAnsi="Century" w:cs="Century"/>
        </w:rPr>
        <w:t xml:space="preserve">79 </w:t>
      </w:r>
      <w:r>
        <w:t>号）</w:t>
      </w:r>
      <w:r>
        <w:rPr>
          <w:rFonts w:ascii="Century" w:eastAsia="Century" w:hAnsi="Century" w:cs="Century"/>
        </w:rPr>
        <w:t xml:space="preserve">  </w:t>
      </w:r>
    </w:p>
    <w:p w14:paraId="2B1C6520" w14:textId="77777777" w:rsidR="00200E15" w:rsidRPr="00200E15" w:rsidRDefault="00AA0E53">
      <w:pPr>
        <w:numPr>
          <w:ilvl w:val="0"/>
          <w:numId w:val="1"/>
        </w:numPr>
        <w:ind w:hanging="842"/>
      </w:pPr>
      <w:r>
        <w:t xml:space="preserve">個人情報の保護に関する法律（平成 </w:t>
      </w:r>
      <w:r>
        <w:rPr>
          <w:rFonts w:ascii="Century" w:eastAsia="Century" w:hAnsi="Century" w:cs="Century"/>
        </w:rPr>
        <w:t xml:space="preserve">15 </w:t>
      </w:r>
      <w:r>
        <w:t xml:space="preserve">年法律第 </w:t>
      </w:r>
      <w:r>
        <w:rPr>
          <w:rFonts w:ascii="Century" w:eastAsia="Century" w:hAnsi="Century" w:cs="Century"/>
        </w:rPr>
        <w:t xml:space="preserve">57 </w:t>
      </w:r>
      <w:r>
        <w:t>号）</w:t>
      </w:r>
      <w:r>
        <w:rPr>
          <w:rFonts w:ascii="Century" w:eastAsia="Century" w:hAnsi="Century" w:cs="Century"/>
        </w:rPr>
        <w:t xml:space="preserve"> </w:t>
      </w:r>
    </w:p>
    <w:p w14:paraId="6D4216FF" w14:textId="4471CAA6" w:rsidR="00C13771" w:rsidRDefault="00AA0E53">
      <w:pPr>
        <w:numPr>
          <w:ilvl w:val="0"/>
          <w:numId w:val="1"/>
        </w:numPr>
        <w:ind w:hanging="842"/>
      </w:pPr>
      <w:r>
        <w:t>下水道事業に係る繰出基準及び同運用通知</w:t>
      </w:r>
      <w:r>
        <w:rPr>
          <w:rFonts w:ascii="Century" w:eastAsia="Century" w:hAnsi="Century" w:cs="Century"/>
        </w:rPr>
        <w:t xml:space="preserve">  </w:t>
      </w:r>
    </w:p>
    <w:p w14:paraId="1B791B97" w14:textId="77777777" w:rsidR="00C13771" w:rsidRDefault="00AA0E53">
      <w:pPr>
        <w:numPr>
          <w:ilvl w:val="0"/>
          <w:numId w:val="2"/>
        </w:numPr>
        <w:ind w:hanging="842"/>
      </w:pPr>
      <w:r>
        <w:t>下水道事業における企業会計導入の手引き（公益社団法人日本下水道協会）</w:t>
      </w:r>
      <w:r>
        <w:rPr>
          <w:rFonts w:ascii="Century" w:eastAsia="Century" w:hAnsi="Century" w:cs="Century"/>
        </w:rPr>
        <w:t xml:space="preserve">  </w:t>
      </w:r>
    </w:p>
    <w:p w14:paraId="10243983" w14:textId="77777777" w:rsidR="00C13771" w:rsidRDefault="00AA0E53">
      <w:pPr>
        <w:numPr>
          <w:ilvl w:val="0"/>
          <w:numId w:val="2"/>
        </w:numPr>
        <w:ind w:hanging="842"/>
      </w:pPr>
      <w:r>
        <w:t>下水道事業における地方公営企業法適用マニュアル（総務省）</w:t>
      </w:r>
      <w:r>
        <w:rPr>
          <w:rFonts w:ascii="Century" w:eastAsia="Century" w:hAnsi="Century" w:cs="Century"/>
        </w:rPr>
        <w:t xml:space="preserve">  </w:t>
      </w:r>
    </w:p>
    <w:p w14:paraId="58BF1F45" w14:textId="77777777" w:rsidR="00C13771" w:rsidRDefault="00AA0E53">
      <w:pPr>
        <w:numPr>
          <w:ilvl w:val="0"/>
          <w:numId w:val="2"/>
        </w:numPr>
        <w:ind w:hanging="842"/>
      </w:pPr>
      <w:r>
        <w:t>その他関係法令、例規、規定等</w:t>
      </w:r>
      <w:r>
        <w:rPr>
          <w:rFonts w:ascii="Century" w:eastAsia="Century" w:hAnsi="Century" w:cs="Century"/>
        </w:rPr>
        <w:t xml:space="preserve">  </w:t>
      </w:r>
    </w:p>
    <w:p w14:paraId="371F7B40" w14:textId="77777777" w:rsidR="00C13771" w:rsidRDefault="00AA0E53">
      <w:pPr>
        <w:spacing w:after="83"/>
        <w:ind w:left="0" w:firstLine="0"/>
      </w:pPr>
      <w:r>
        <w:rPr>
          <w:rFonts w:ascii="Century" w:eastAsia="Century" w:hAnsi="Century" w:cs="Century"/>
        </w:rPr>
        <w:t xml:space="preserve"> </w:t>
      </w:r>
    </w:p>
    <w:p w14:paraId="4DC81047" w14:textId="77777777" w:rsidR="00C13771" w:rsidRDefault="00AA0E53">
      <w:pPr>
        <w:ind w:left="-5"/>
      </w:pPr>
      <w:r>
        <w:t>（業務計画）</w:t>
      </w:r>
      <w:r>
        <w:rPr>
          <w:rFonts w:ascii="Century" w:eastAsia="Century" w:hAnsi="Century" w:cs="Century"/>
        </w:rPr>
        <w:t xml:space="preserve">  </w:t>
      </w:r>
    </w:p>
    <w:p w14:paraId="0F255F52" w14:textId="2B54468C" w:rsidR="00C13771" w:rsidRDefault="00AA0E53" w:rsidP="008B7391">
      <w:pPr>
        <w:pStyle w:val="a8"/>
        <w:numPr>
          <w:ilvl w:val="0"/>
          <w:numId w:val="15"/>
        </w:numPr>
        <w:spacing w:after="1" w:line="351" w:lineRule="auto"/>
        <w:ind w:leftChars="0"/>
      </w:pPr>
      <w:r>
        <w:t>受託者は、本業務の実施にあたり委託者と十分な協議を行い、次の各号に揚げる書類を委託者に提出しなければならない。</w:t>
      </w:r>
      <w:r w:rsidRPr="008B7391">
        <w:rPr>
          <w:rFonts w:ascii="Century" w:eastAsia="Century" w:hAnsi="Century" w:cs="Century"/>
        </w:rPr>
        <w:t xml:space="preserve">  </w:t>
      </w:r>
    </w:p>
    <w:p w14:paraId="27C67301" w14:textId="77777777" w:rsidR="00C13771" w:rsidRDefault="00AA0E53">
      <w:pPr>
        <w:numPr>
          <w:ilvl w:val="0"/>
          <w:numId w:val="3"/>
        </w:numPr>
        <w:ind w:hanging="631"/>
      </w:pPr>
      <w:r>
        <w:t>業務工程表</w:t>
      </w:r>
      <w:r>
        <w:rPr>
          <w:rFonts w:ascii="Century" w:eastAsia="Century" w:hAnsi="Century" w:cs="Century"/>
        </w:rPr>
        <w:t xml:space="preserve">  </w:t>
      </w:r>
    </w:p>
    <w:p w14:paraId="0336B945" w14:textId="77777777" w:rsidR="00C13771" w:rsidRDefault="00AA0E53">
      <w:pPr>
        <w:numPr>
          <w:ilvl w:val="0"/>
          <w:numId w:val="3"/>
        </w:numPr>
        <w:ind w:hanging="631"/>
      </w:pPr>
      <w:r>
        <w:t>着手届</w:t>
      </w:r>
      <w:r>
        <w:rPr>
          <w:rFonts w:ascii="Century" w:eastAsia="Century" w:hAnsi="Century" w:cs="Century"/>
        </w:rPr>
        <w:t xml:space="preserve">  </w:t>
      </w:r>
    </w:p>
    <w:p w14:paraId="656E3F9D" w14:textId="77777777" w:rsidR="00C13771" w:rsidRDefault="00AA0E53">
      <w:pPr>
        <w:numPr>
          <w:ilvl w:val="0"/>
          <w:numId w:val="3"/>
        </w:numPr>
        <w:ind w:hanging="631"/>
      </w:pPr>
      <w:r>
        <w:t>管理技術者通知書及び従事者名簿（管理技術者、照査技術者、主たる担当技術者）</w:t>
      </w:r>
      <w:r>
        <w:rPr>
          <w:rFonts w:ascii="Century" w:eastAsia="Century" w:hAnsi="Century" w:cs="Century"/>
        </w:rPr>
        <w:t xml:space="preserve">  </w:t>
      </w:r>
    </w:p>
    <w:p w14:paraId="518B690A" w14:textId="77777777" w:rsidR="00C13771" w:rsidRDefault="00AA0E53">
      <w:pPr>
        <w:numPr>
          <w:ilvl w:val="0"/>
          <w:numId w:val="3"/>
        </w:numPr>
        <w:ind w:hanging="631"/>
      </w:pPr>
      <w:r>
        <w:t>業務計画書</w:t>
      </w:r>
      <w:r>
        <w:rPr>
          <w:rFonts w:ascii="Century" w:eastAsia="Century" w:hAnsi="Century" w:cs="Century"/>
        </w:rPr>
        <w:t xml:space="preserve">  </w:t>
      </w:r>
    </w:p>
    <w:p w14:paraId="6C4990E7" w14:textId="77777777" w:rsidR="00C13771" w:rsidRDefault="00AA0E53">
      <w:pPr>
        <w:numPr>
          <w:ilvl w:val="0"/>
          <w:numId w:val="3"/>
        </w:numPr>
        <w:ind w:hanging="631"/>
      </w:pPr>
      <w:r>
        <w:t>その他委託者が必要と認める書類</w:t>
      </w:r>
      <w:r>
        <w:rPr>
          <w:rFonts w:ascii="Century" w:eastAsia="Century" w:hAnsi="Century" w:cs="Century"/>
        </w:rPr>
        <w:t xml:space="preserve">  </w:t>
      </w:r>
    </w:p>
    <w:p w14:paraId="5D48D9D0" w14:textId="77777777" w:rsidR="00C13771" w:rsidRDefault="00AA0E53">
      <w:pPr>
        <w:spacing w:after="81"/>
        <w:ind w:left="0" w:firstLine="0"/>
      </w:pPr>
      <w:r>
        <w:rPr>
          <w:rFonts w:ascii="Century" w:eastAsia="Century" w:hAnsi="Century" w:cs="Century"/>
        </w:rPr>
        <w:t xml:space="preserve"> </w:t>
      </w:r>
    </w:p>
    <w:p w14:paraId="4ED8EFFB" w14:textId="77777777" w:rsidR="00C13771" w:rsidRDefault="00AA0E53">
      <w:pPr>
        <w:ind w:left="-5"/>
      </w:pPr>
      <w:r>
        <w:t>（管理技術者・担当技術者及び照査技術者等）</w:t>
      </w:r>
      <w:r>
        <w:rPr>
          <w:rFonts w:ascii="Century" w:eastAsia="Century" w:hAnsi="Century" w:cs="Century"/>
        </w:rPr>
        <w:t xml:space="preserve">  </w:t>
      </w:r>
    </w:p>
    <w:p w14:paraId="737B4DD7" w14:textId="508630BF" w:rsidR="00C13771" w:rsidRDefault="00AA0E53" w:rsidP="008B7391">
      <w:pPr>
        <w:pStyle w:val="a8"/>
        <w:numPr>
          <w:ilvl w:val="0"/>
          <w:numId w:val="15"/>
        </w:numPr>
        <w:spacing w:after="7" w:line="343" w:lineRule="auto"/>
        <w:ind w:leftChars="0"/>
      </w:pPr>
      <w:r>
        <w:t>受託者は、本業務の特質を考慮し、公営企業会計制度と地方公共団体が実施している公共下水道事業の業務内容について、専門的知識と経験を有する管理技術者、担当技術者及び照査技術者を配置するものとする。</w:t>
      </w:r>
      <w:r w:rsidRPr="008B7391">
        <w:rPr>
          <w:rFonts w:ascii="Century" w:eastAsia="Century" w:hAnsi="Century" w:cs="Century"/>
        </w:rPr>
        <w:t xml:space="preserve">  </w:t>
      </w:r>
    </w:p>
    <w:p w14:paraId="5C663341" w14:textId="77777777" w:rsidR="00C13771" w:rsidRDefault="00AA0E53">
      <w:pPr>
        <w:numPr>
          <w:ilvl w:val="0"/>
          <w:numId w:val="4"/>
        </w:numPr>
        <w:spacing w:after="8" w:line="343" w:lineRule="auto"/>
        <w:ind w:hanging="314"/>
      </w:pPr>
      <w:r>
        <w:t>管理技術者は、業務全般の管理責任者として、公営企業会計移行業務に精通し、十分な技能と経験を有するものでなければならない。なお、本業務の遂行に支障をきたすと認められたとき、委託者は受託者に対して担当者の変更を求めることができる。</w:t>
      </w:r>
      <w:r>
        <w:rPr>
          <w:rFonts w:ascii="Century" w:eastAsia="Century" w:hAnsi="Century" w:cs="Century"/>
        </w:rPr>
        <w:t xml:space="preserve">  </w:t>
      </w:r>
    </w:p>
    <w:p w14:paraId="57C93215" w14:textId="77777777" w:rsidR="00C13771" w:rsidRDefault="00AA0E53">
      <w:pPr>
        <w:numPr>
          <w:ilvl w:val="0"/>
          <w:numId w:val="4"/>
        </w:numPr>
        <w:spacing w:after="0" w:line="350" w:lineRule="auto"/>
        <w:ind w:hanging="314"/>
      </w:pPr>
      <w:r>
        <w:t>管理技術者、担当技術者及び照査技術者は、公営企業会計移行業務に精通し、十分な技能と経験を有する者でなければならない。</w:t>
      </w:r>
      <w:r>
        <w:rPr>
          <w:rFonts w:ascii="Century" w:eastAsia="Century" w:hAnsi="Century" w:cs="Century"/>
        </w:rPr>
        <w:t xml:space="preserve">  </w:t>
      </w:r>
    </w:p>
    <w:p w14:paraId="5C9337ED" w14:textId="77777777" w:rsidR="00C13771" w:rsidRDefault="00AA0E53">
      <w:pPr>
        <w:numPr>
          <w:ilvl w:val="0"/>
          <w:numId w:val="4"/>
        </w:numPr>
        <w:ind w:hanging="314"/>
      </w:pPr>
      <w:r>
        <w:t>照査技術者は管理技術者と同一の者が兼務することはできない。</w:t>
      </w:r>
      <w:r>
        <w:rPr>
          <w:rFonts w:ascii="Century" w:eastAsia="Century" w:hAnsi="Century" w:cs="Century"/>
        </w:rPr>
        <w:t xml:space="preserve">  </w:t>
      </w:r>
    </w:p>
    <w:p w14:paraId="16D5794F" w14:textId="77777777" w:rsidR="00C13771" w:rsidRDefault="00AA0E53">
      <w:pPr>
        <w:spacing w:after="84"/>
        <w:ind w:left="0" w:firstLine="0"/>
      </w:pPr>
      <w:r>
        <w:rPr>
          <w:rFonts w:ascii="Century" w:eastAsia="Century" w:hAnsi="Century" w:cs="Century"/>
        </w:rPr>
        <w:t xml:space="preserve"> </w:t>
      </w:r>
    </w:p>
    <w:p w14:paraId="60B5EA0A" w14:textId="77777777" w:rsidR="00C13771" w:rsidRDefault="00AA0E53">
      <w:pPr>
        <w:ind w:left="-5"/>
      </w:pPr>
      <w:r>
        <w:t>（打合せ及び報告）</w:t>
      </w:r>
      <w:r>
        <w:rPr>
          <w:rFonts w:ascii="Century" w:eastAsia="Century" w:hAnsi="Century" w:cs="Century"/>
        </w:rPr>
        <w:t xml:space="preserve">  </w:t>
      </w:r>
    </w:p>
    <w:p w14:paraId="3DE072C6" w14:textId="511B8C7A" w:rsidR="00C13771" w:rsidRDefault="00AA0E53" w:rsidP="008B7391">
      <w:pPr>
        <w:pStyle w:val="a8"/>
        <w:numPr>
          <w:ilvl w:val="0"/>
          <w:numId w:val="15"/>
        </w:numPr>
        <w:spacing w:after="0" w:line="351" w:lineRule="auto"/>
        <w:ind w:leftChars="0"/>
      </w:pPr>
      <w:r>
        <w:lastRenderedPageBreak/>
        <w:t>受託者は、本業務の主要な打合せにあたっては、管理技術者及び関係者を同席させ、委託者と十分に協議するものとする。</w:t>
      </w:r>
      <w:r w:rsidRPr="008B7391">
        <w:rPr>
          <w:rFonts w:ascii="Century" w:eastAsia="Century" w:hAnsi="Century" w:cs="Century"/>
        </w:rPr>
        <w:t xml:space="preserve">  </w:t>
      </w:r>
    </w:p>
    <w:p w14:paraId="669FFA68" w14:textId="6B884CD1" w:rsidR="00C13771" w:rsidRDefault="00F75A6E" w:rsidP="00F75A6E">
      <w:pPr>
        <w:numPr>
          <w:ilvl w:val="0"/>
          <w:numId w:val="5"/>
        </w:numPr>
        <w:spacing w:after="0" w:line="355" w:lineRule="auto"/>
        <w:ind w:hanging="211"/>
      </w:pPr>
      <w:r>
        <w:rPr>
          <w:rFonts w:hint="eastAsia"/>
        </w:rPr>
        <w:t xml:space="preserve">　</w:t>
      </w:r>
      <w:r w:rsidR="00AA0E53">
        <w:t>前項の打合せは原則として、業務着手時、中間、成果品納入時に行うものとするが、必要に応じて又は委託者の要請に応じて適宜実施するものとする。</w:t>
      </w:r>
      <w:r w:rsidR="00AA0E53">
        <w:rPr>
          <w:rFonts w:ascii="Century" w:eastAsia="Century" w:hAnsi="Century" w:cs="Century"/>
        </w:rPr>
        <w:t xml:space="preserve">  </w:t>
      </w:r>
    </w:p>
    <w:p w14:paraId="225657E0" w14:textId="52EF7CDE" w:rsidR="00C13771" w:rsidRDefault="00200E15">
      <w:pPr>
        <w:numPr>
          <w:ilvl w:val="0"/>
          <w:numId w:val="5"/>
        </w:numPr>
        <w:spacing w:after="0" w:line="355" w:lineRule="auto"/>
        <w:ind w:hanging="211"/>
      </w:pPr>
      <w:r>
        <w:rPr>
          <w:rFonts w:hint="eastAsia"/>
        </w:rPr>
        <w:t xml:space="preserve">　</w:t>
      </w:r>
      <w:r w:rsidR="00AA0E53">
        <w:t>打合せ内容について、受託者は打合せの日から</w:t>
      </w:r>
      <w:r w:rsidR="00CB1E48">
        <w:rPr>
          <w:rFonts w:hint="eastAsia"/>
        </w:rPr>
        <w:t>10</w:t>
      </w:r>
      <w:r w:rsidR="00AA0E53">
        <w:rPr>
          <w:rFonts w:ascii="Century" w:eastAsia="Century" w:hAnsi="Century" w:cs="Century"/>
        </w:rPr>
        <w:t xml:space="preserve"> </w:t>
      </w:r>
      <w:r w:rsidR="00AA0E53">
        <w:t>日以内に「打合せ記録簿」を作成し、委託者と受託者で確認のうえ、それぞれ一部を保有するものとする。</w:t>
      </w:r>
      <w:r w:rsidR="00AA0E53">
        <w:rPr>
          <w:rFonts w:ascii="Century" w:eastAsia="Century" w:hAnsi="Century" w:cs="Century"/>
        </w:rPr>
        <w:t xml:space="preserve">  </w:t>
      </w:r>
    </w:p>
    <w:p w14:paraId="6575FC06" w14:textId="0020C611" w:rsidR="00C13771" w:rsidRDefault="00200E15">
      <w:pPr>
        <w:numPr>
          <w:ilvl w:val="0"/>
          <w:numId w:val="5"/>
        </w:numPr>
        <w:spacing w:after="0" w:line="356" w:lineRule="auto"/>
        <w:ind w:hanging="211"/>
      </w:pPr>
      <w:r>
        <w:rPr>
          <w:rFonts w:hint="eastAsia"/>
        </w:rPr>
        <w:t xml:space="preserve">　</w:t>
      </w:r>
      <w:r w:rsidR="00AA0E53">
        <w:t>本業務の実施中、受託者は「作業月報」を毎月作成し、翌月</w:t>
      </w:r>
      <w:r w:rsidR="00CB1E48">
        <w:rPr>
          <w:rFonts w:hint="eastAsia"/>
        </w:rPr>
        <w:t>10</w:t>
      </w:r>
      <w:r w:rsidR="00AA0E53">
        <w:rPr>
          <w:rFonts w:ascii="Century" w:eastAsia="Century" w:hAnsi="Century" w:cs="Century"/>
        </w:rPr>
        <w:t xml:space="preserve"> </w:t>
      </w:r>
      <w:r w:rsidR="00AA0E53">
        <w:t>日までに委託者の確認を受けるものとする。</w:t>
      </w:r>
      <w:r w:rsidR="00AA0E53">
        <w:rPr>
          <w:rFonts w:ascii="Century" w:eastAsia="Century" w:hAnsi="Century" w:cs="Century"/>
        </w:rPr>
        <w:t xml:space="preserve">  </w:t>
      </w:r>
    </w:p>
    <w:p w14:paraId="7A524F3D" w14:textId="77777777" w:rsidR="00C13771" w:rsidRDefault="00AA0E53">
      <w:pPr>
        <w:spacing w:after="83"/>
        <w:ind w:left="0" w:firstLine="0"/>
      </w:pPr>
      <w:r>
        <w:rPr>
          <w:rFonts w:ascii="Century" w:eastAsia="Century" w:hAnsi="Century" w:cs="Century"/>
        </w:rPr>
        <w:t xml:space="preserve"> </w:t>
      </w:r>
    </w:p>
    <w:p w14:paraId="42B6C7ED" w14:textId="77777777" w:rsidR="00C13771" w:rsidRDefault="00AA0E53">
      <w:pPr>
        <w:ind w:left="-5"/>
      </w:pPr>
      <w:r>
        <w:t>（損害賠償）</w:t>
      </w:r>
      <w:r>
        <w:rPr>
          <w:rFonts w:ascii="Century" w:eastAsia="Century" w:hAnsi="Century" w:cs="Century"/>
        </w:rPr>
        <w:t xml:space="preserve">  </w:t>
      </w:r>
    </w:p>
    <w:p w14:paraId="7920B72B" w14:textId="1444F8D8" w:rsidR="00C13771" w:rsidRDefault="00AA0E53" w:rsidP="008B7391">
      <w:pPr>
        <w:pStyle w:val="a8"/>
        <w:numPr>
          <w:ilvl w:val="0"/>
          <w:numId w:val="15"/>
        </w:numPr>
        <w:spacing w:after="0" w:line="350" w:lineRule="auto"/>
        <w:ind w:leftChars="0"/>
      </w:pPr>
      <w:r>
        <w:t>本業務に伴い事故等が発生した場合、所要の措置を講ずるとともに、事故発生の原因、経過及び内容などについて、直ちに委託者へ報告しなければならない。</w:t>
      </w:r>
      <w:r w:rsidRPr="008B7391">
        <w:rPr>
          <w:rFonts w:ascii="Century" w:eastAsia="Century" w:hAnsi="Century" w:cs="Century"/>
        </w:rPr>
        <w:t xml:space="preserve">  </w:t>
      </w:r>
    </w:p>
    <w:p w14:paraId="771FF849" w14:textId="192A4B9D" w:rsidR="00C13771" w:rsidRDefault="00AA0E53">
      <w:pPr>
        <w:spacing w:after="4" w:line="351" w:lineRule="auto"/>
        <w:ind w:left="196" w:hanging="211"/>
      </w:pPr>
      <w:r>
        <w:t>２</w:t>
      </w:r>
      <w:r>
        <w:rPr>
          <w:rFonts w:ascii="Century" w:eastAsia="Century" w:hAnsi="Century" w:cs="Century"/>
        </w:rPr>
        <w:t xml:space="preserve"> </w:t>
      </w:r>
      <w:r w:rsidR="00C9275F">
        <w:rPr>
          <w:rFonts w:hint="eastAsia"/>
        </w:rPr>
        <w:t xml:space="preserve">　</w:t>
      </w:r>
      <w:r>
        <w:t>前項において生じた損害は、委託者の責任による場合を除き、受託者の責任において解決し、これらにかかる費用はすべて受託者が負担するものとする。</w:t>
      </w:r>
      <w:r>
        <w:rPr>
          <w:rFonts w:ascii="Century" w:eastAsia="Century" w:hAnsi="Century" w:cs="Century"/>
        </w:rPr>
        <w:t xml:space="preserve">  </w:t>
      </w:r>
    </w:p>
    <w:p w14:paraId="66867EFE" w14:textId="77777777" w:rsidR="00921B83" w:rsidRDefault="00921B83" w:rsidP="00921B83">
      <w:pPr>
        <w:spacing w:after="83"/>
        <w:ind w:left="0" w:firstLine="0"/>
        <w:rPr>
          <w:rFonts w:ascii="Century" w:eastAsia="Century" w:hAnsi="Century" w:cs="Century"/>
        </w:rPr>
      </w:pPr>
    </w:p>
    <w:p w14:paraId="50C2CF95" w14:textId="77777777" w:rsidR="00921B83" w:rsidRDefault="00921B83" w:rsidP="00921B83">
      <w:pPr>
        <w:ind w:left="-5"/>
      </w:pPr>
      <w:r>
        <w:t>（</w:t>
      </w:r>
      <w:r w:rsidRPr="00921B83">
        <w:rPr>
          <w:rFonts w:hint="eastAsia"/>
        </w:rPr>
        <w:t>関係官公庁等の手続き</w:t>
      </w:r>
      <w:r>
        <w:t>）</w:t>
      </w:r>
      <w:r>
        <w:rPr>
          <w:rFonts w:ascii="Century" w:eastAsia="Century" w:hAnsi="Century" w:cs="Century"/>
        </w:rPr>
        <w:t xml:space="preserve">  </w:t>
      </w:r>
    </w:p>
    <w:p w14:paraId="5CA263E4" w14:textId="77777777" w:rsidR="00921B83" w:rsidRDefault="00921B83" w:rsidP="00921B83">
      <w:pPr>
        <w:pStyle w:val="a8"/>
        <w:numPr>
          <w:ilvl w:val="0"/>
          <w:numId w:val="15"/>
        </w:numPr>
        <w:spacing w:after="0" w:line="350" w:lineRule="auto"/>
        <w:ind w:leftChars="0"/>
      </w:pPr>
      <w:r>
        <w:rPr>
          <w:rFonts w:hint="eastAsia"/>
        </w:rPr>
        <w:t xml:space="preserve">　本業務実施のため必要な関係官公庁その他に対して交渉を要するとき又は交渉を受けたときは、受託者は遅滞なくその旨を委託者に報告するものとする。</w:t>
      </w:r>
    </w:p>
    <w:p w14:paraId="70ABE953" w14:textId="10A7BC56" w:rsidR="00921B83" w:rsidRDefault="00921B83" w:rsidP="00921B83">
      <w:pPr>
        <w:spacing w:after="4" w:line="351" w:lineRule="auto"/>
        <w:ind w:left="196" w:hanging="211"/>
      </w:pPr>
      <w:r>
        <w:rPr>
          <w:rFonts w:hint="eastAsia"/>
        </w:rPr>
        <w:t>２　本業務実施のた</w:t>
      </w:r>
      <w:r>
        <w:t>め必要な関係官公庁その他に対する諸手続きは、委託者と受託者で協議</w:t>
      </w:r>
      <w:r>
        <w:rPr>
          <w:rFonts w:hint="eastAsia"/>
        </w:rPr>
        <w:t>のうえ、受託者において迅速に処理しなければなら</w:t>
      </w:r>
      <w:r>
        <w:t>ない。</w:t>
      </w:r>
    </w:p>
    <w:p w14:paraId="0E23185B" w14:textId="77777777" w:rsidR="00921B83" w:rsidRPr="00921B83" w:rsidRDefault="00921B83" w:rsidP="00921B83">
      <w:pPr>
        <w:spacing w:after="83"/>
        <w:ind w:left="0" w:firstLine="0"/>
      </w:pPr>
    </w:p>
    <w:p w14:paraId="020347DB" w14:textId="77777777" w:rsidR="00C13771" w:rsidRDefault="00AA0E53">
      <w:pPr>
        <w:ind w:left="-5"/>
      </w:pPr>
      <w:r>
        <w:t>（疑義）</w:t>
      </w:r>
      <w:r>
        <w:rPr>
          <w:rFonts w:ascii="Century" w:eastAsia="Century" w:hAnsi="Century" w:cs="Century"/>
        </w:rPr>
        <w:t xml:space="preserve">  </w:t>
      </w:r>
    </w:p>
    <w:p w14:paraId="52E853DB" w14:textId="1FAFED25" w:rsidR="00C13771" w:rsidRDefault="00C9275F" w:rsidP="008B7391">
      <w:pPr>
        <w:pStyle w:val="a8"/>
        <w:numPr>
          <w:ilvl w:val="0"/>
          <w:numId w:val="15"/>
        </w:numPr>
        <w:spacing w:after="4" w:line="351" w:lineRule="auto"/>
        <w:ind w:leftChars="0"/>
        <w:jc w:val="center"/>
      </w:pPr>
      <w:r>
        <w:rPr>
          <w:rFonts w:hint="eastAsia"/>
        </w:rPr>
        <w:t xml:space="preserve">　</w:t>
      </w:r>
      <w:r w:rsidR="00AA0E53">
        <w:t>本業務の実施にあたり、若しくは実施中に本仕様書及び関係法令等に明示されていない事項又は疑義を生じた場合は、委託者と受託者で協議のうえ定めるものとする。</w:t>
      </w:r>
      <w:r w:rsidR="00AA0E53" w:rsidRPr="008B7391">
        <w:rPr>
          <w:rFonts w:ascii="Century" w:eastAsia="Century" w:hAnsi="Century" w:cs="Century"/>
        </w:rPr>
        <w:t xml:space="preserve">  </w:t>
      </w:r>
    </w:p>
    <w:p w14:paraId="35E5D459" w14:textId="1CA0A291" w:rsidR="00C13771" w:rsidRDefault="00AA0E53">
      <w:pPr>
        <w:spacing w:after="83"/>
        <w:ind w:left="0" w:firstLine="0"/>
        <w:rPr>
          <w:rFonts w:ascii="Century" w:eastAsia="Century" w:hAnsi="Century" w:cs="Century"/>
        </w:rPr>
      </w:pPr>
      <w:r>
        <w:rPr>
          <w:rFonts w:ascii="Century" w:eastAsia="Century" w:hAnsi="Century" w:cs="Century"/>
        </w:rPr>
        <w:t xml:space="preserve"> </w:t>
      </w:r>
    </w:p>
    <w:p w14:paraId="04623DAB" w14:textId="5348C0D9" w:rsidR="00921B83" w:rsidRDefault="00921B83" w:rsidP="00921B83">
      <w:pPr>
        <w:ind w:left="-5"/>
      </w:pPr>
      <w:r>
        <w:t>（</w:t>
      </w:r>
      <w:r w:rsidRPr="00921B83">
        <w:rPr>
          <w:rFonts w:hint="eastAsia"/>
        </w:rPr>
        <w:t>関係官公庁等の手続き</w:t>
      </w:r>
      <w:r>
        <w:t>）</w:t>
      </w:r>
      <w:r>
        <w:rPr>
          <w:rFonts w:ascii="Century" w:eastAsia="Century" w:hAnsi="Century" w:cs="Century"/>
        </w:rPr>
        <w:t xml:space="preserve">  </w:t>
      </w:r>
    </w:p>
    <w:p w14:paraId="1E3A1792" w14:textId="77777777" w:rsidR="00921B83" w:rsidRDefault="00921B83" w:rsidP="00921B83">
      <w:pPr>
        <w:pStyle w:val="a8"/>
        <w:numPr>
          <w:ilvl w:val="0"/>
          <w:numId w:val="15"/>
        </w:numPr>
        <w:spacing w:after="0" w:line="350" w:lineRule="auto"/>
        <w:ind w:leftChars="0"/>
      </w:pPr>
      <w:r>
        <w:rPr>
          <w:rFonts w:hint="eastAsia"/>
        </w:rPr>
        <w:t xml:space="preserve">　本業務実施のため必要な関係官公庁その他に対して交渉を要するとき又は交渉を受けたときは、受託者は遅滞なくその旨を委託者に報告するものとする。</w:t>
      </w:r>
    </w:p>
    <w:p w14:paraId="598953D7" w14:textId="353EC906" w:rsidR="00921B83" w:rsidRDefault="00921B83" w:rsidP="00921B83">
      <w:pPr>
        <w:spacing w:after="4" w:line="351" w:lineRule="auto"/>
        <w:ind w:left="196" w:hanging="211"/>
      </w:pPr>
      <w:r>
        <w:rPr>
          <w:rFonts w:hint="eastAsia"/>
        </w:rPr>
        <w:t>２　前項において生じた損害は、委託者の責任による場合を除き、受託者の責任において解決し、これらにかかる費用はすべて受託者が負担するものとする。</w:t>
      </w:r>
    </w:p>
    <w:p w14:paraId="06E2CA92" w14:textId="77777777" w:rsidR="00921B83" w:rsidRDefault="00921B83" w:rsidP="00921B83">
      <w:pPr>
        <w:spacing w:after="83"/>
        <w:ind w:left="0" w:firstLine="0"/>
      </w:pPr>
    </w:p>
    <w:p w14:paraId="4D10385E" w14:textId="77777777" w:rsidR="00C13771" w:rsidRDefault="00AA0E53">
      <w:pPr>
        <w:ind w:left="-5"/>
      </w:pPr>
      <w:r>
        <w:t>（検査）</w:t>
      </w:r>
      <w:r>
        <w:rPr>
          <w:rFonts w:ascii="Century" w:eastAsia="Century" w:hAnsi="Century" w:cs="Century"/>
        </w:rPr>
        <w:t xml:space="preserve">  </w:t>
      </w:r>
    </w:p>
    <w:p w14:paraId="024F466B" w14:textId="5A27F79D" w:rsidR="00C13771" w:rsidRDefault="00C9275F" w:rsidP="008B7391">
      <w:pPr>
        <w:pStyle w:val="a8"/>
        <w:numPr>
          <w:ilvl w:val="0"/>
          <w:numId w:val="15"/>
        </w:numPr>
        <w:spacing w:after="12" w:line="343" w:lineRule="auto"/>
        <w:ind w:leftChars="0"/>
      </w:pPr>
      <w:r>
        <w:rPr>
          <w:rFonts w:hint="eastAsia"/>
        </w:rPr>
        <w:lastRenderedPageBreak/>
        <w:t xml:space="preserve">　</w:t>
      </w:r>
      <w:r w:rsidR="00AA0E53">
        <w:t>受託者は、</w:t>
      </w:r>
      <w:r w:rsidR="00797D49" w:rsidRPr="00797D49">
        <w:rPr>
          <w:rFonts w:hint="eastAsia"/>
        </w:rPr>
        <w:t>令和４年度に</w:t>
      </w:r>
      <w:r w:rsidR="00797D49">
        <w:rPr>
          <w:rFonts w:hint="eastAsia"/>
        </w:rPr>
        <w:t>委託者</w:t>
      </w:r>
      <w:r w:rsidR="00797D49" w:rsidRPr="00797D49">
        <w:rPr>
          <w:rFonts w:hint="eastAsia"/>
        </w:rPr>
        <w:t>の（一部）完了検査を、令和５年度は、完了検査を受けるものとし、検査合格をもって当該年度における業務完了とする。</w:t>
      </w:r>
      <w:r w:rsidR="00AA0E53">
        <w:t>委託者から本仕様書の定めに適合しないものとして修正の指示があった場合は、速やかに修正を行い、再検査の合格をもって、業務が完了したものとする。</w:t>
      </w:r>
      <w:r w:rsidR="00AA0E53" w:rsidRPr="008B7391">
        <w:rPr>
          <w:rFonts w:ascii="Century" w:eastAsia="Century" w:hAnsi="Century" w:cs="Century"/>
        </w:rPr>
        <w:t xml:space="preserve">  </w:t>
      </w:r>
    </w:p>
    <w:p w14:paraId="364D294C" w14:textId="77777777" w:rsidR="00C13771" w:rsidRDefault="00AA0E53">
      <w:pPr>
        <w:spacing w:after="82"/>
        <w:ind w:left="0" w:firstLine="0"/>
      </w:pPr>
      <w:r>
        <w:rPr>
          <w:rFonts w:ascii="Century" w:eastAsia="Century" w:hAnsi="Century" w:cs="Century"/>
        </w:rPr>
        <w:t xml:space="preserve"> </w:t>
      </w:r>
    </w:p>
    <w:p w14:paraId="49362BD1" w14:textId="77777777" w:rsidR="00C13771" w:rsidRDefault="00AA0E53">
      <w:pPr>
        <w:ind w:left="-5"/>
      </w:pPr>
      <w:r>
        <w:t>（委託料の支払い）</w:t>
      </w:r>
      <w:r>
        <w:rPr>
          <w:rFonts w:ascii="Century" w:eastAsia="Century" w:hAnsi="Century" w:cs="Century"/>
        </w:rPr>
        <w:t xml:space="preserve">  </w:t>
      </w:r>
    </w:p>
    <w:p w14:paraId="3E3BCE49" w14:textId="56AFC260" w:rsidR="00C13771" w:rsidRDefault="00C9275F" w:rsidP="008B7391">
      <w:pPr>
        <w:pStyle w:val="a8"/>
        <w:numPr>
          <w:ilvl w:val="0"/>
          <w:numId w:val="15"/>
        </w:numPr>
        <w:spacing w:after="5" w:line="350" w:lineRule="auto"/>
        <w:ind w:leftChars="0"/>
      </w:pPr>
      <w:r>
        <w:rPr>
          <w:rFonts w:hint="eastAsia"/>
        </w:rPr>
        <w:t xml:space="preserve">　</w:t>
      </w:r>
      <w:r w:rsidR="00AA0E53">
        <w:t>委託者は、前条の検査を実施し受託者が合格した場合は、出来高に応じて委託契約書で定める支払限度額の範囲内で委託料を支払うものとする。</w:t>
      </w:r>
      <w:r w:rsidR="00AA0E53" w:rsidRPr="008B7391">
        <w:rPr>
          <w:rFonts w:ascii="Century" w:eastAsia="Century" w:hAnsi="Century" w:cs="Century"/>
        </w:rPr>
        <w:t xml:space="preserve">  </w:t>
      </w:r>
    </w:p>
    <w:p w14:paraId="1765ACCD" w14:textId="77777777" w:rsidR="00C13771" w:rsidRDefault="00AA0E53">
      <w:pPr>
        <w:spacing w:after="83"/>
        <w:ind w:left="0" w:firstLine="0"/>
      </w:pPr>
      <w:r>
        <w:rPr>
          <w:rFonts w:ascii="Century" w:eastAsia="Century" w:hAnsi="Century" w:cs="Century"/>
        </w:rPr>
        <w:t xml:space="preserve"> </w:t>
      </w:r>
    </w:p>
    <w:p w14:paraId="32A2E5A0" w14:textId="5C9AF48A" w:rsidR="00C13771" w:rsidRDefault="00AA0E53">
      <w:pPr>
        <w:ind w:left="-5"/>
      </w:pPr>
      <w:r>
        <w:t>（契約変更）</w:t>
      </w:r>
    </w:p>
    <w:p w14:paraId="2E500AF6" w14:textId="73F14ED8" w:rsidR="00C13771" w:rsidRDefault="00C9275F" w:rsidP="008B7391">
      <w:pPr>
        <w:pStyle w:val="a8"/>
        <w:numPr>
          <w:ilvl w:val="0"/>
          <w:numId w:val="15"/>
        </w:numPr>
        <w:spacing w:after="4" w:line="350" w:lineRule="auto"/>
        <w:ind w:leftChars="0"/>
      </w:pPr>
      <w:r>
        <w:rPr>
          <w:rFonts w:hint="eastAsia"/>
        </w:rPr>
        <w:t xml:space="preserve">　</w:t>
      </w:r>
      <w:r w:rsidR="00AA0E53">
        <w:t>委託者及び受託者は、本仕様書の内容に変更が生じた場合には、相手方に報告し、双方で協議のうえその必要があるときは契約変更を行うものとする。</w:t>
      </w:r>
      <w:r w:rsidR="00AA0E53" w:rsidRPr="008B7391">
        <w:rPr>
          <w:rFonts w:ascii="Century" w:eastAsia="Century" w:hAnsi="Century" w:cs="Century"/>
        </w:rPr>
        <w:t xml:space="preserve">  </w:t>
      </w:r>
    </w:p>
    <w:p w14:paraId="4FC13F0E" w14:textId="77777777" w:rsidR="00C13771" w:rsidRDefault="00AA0E53">
      <w:pPr>
        <w:spacing w:after="81"/>
        <w:ind w:left="0" w:firstLine="0"/>
      </w:pPr>
      <w:r>
        <w:rPr>
          <w:rFonts w:ascii="Century" w:eastAsia="Century" w:hAnsi="Century" w:cs="Century"/>
        </w:rPr>
        <w:t xml:space="preserve"> </w:t>
      </w:r>
    </w:p>
    <w:p w14:paraId="439CE510" w14:textId="77777777" w:rsidR="00C13771" w:rsidRDefault="00AA0E53">
      <w:pPr>
        <w:ind w:left="-5"/>
      </w:pPr>
      <w:r>
        <w:t>（成果品の帰属・著作権）</w:t>
      </w:r>
      <w:r>
        <w:rPr>
          <w:rFonts w:ascii="Century" w:eastAsia="Century" w:hAnsi="Century" w:cs="Century"/>
        </w:rPr>
        <w:t xml:space="preserve">  </w:t>
      </w:r>
    </w:p>
    <w:p w14:paraId="750C5CA5" w14:textId="2E76AB90" w:rsidR="00C13771" w:rsidRDefault="00C9275F" w:rsidP="008B7391">
      <w:pPr>
        <w:pStyle w:val="a8"/>
        <w:numPr>
          <w:ilvl w:val="0"/>
          <w:numId w:val="15"/>
        </w:numPr>
        <w:spacing w:after="12" w:line="343" w:lineRule="auto"/>
        <w:ind w:leftChars="0"/>
      </w:pPr>
      <w:r>
        <w:rPr>
          <w:rFonts w:hint="eastAsia"/>
        </w:rPr>
        <w:t xml:space="preserve">　</w:t>
      </w:r>
      <w:r w:rsidR="00AA0E53">
        <w:t>本業務の成果品やデータ等に関する所有権は委託者に帰属し、受託者は、委託者の承認を受けずに第三者に公表、貸与又は使用してはならない。ただし、システム等のプログラムに関する著作権は除くものとする。</w:t>
      </w:r>
      <w:r w:rsidR="00AA0E53" w:rsidRPr="008B7391">
        <w:rPr>
          <w:rFonts w:ascii="Century" w:eastAsia="Century" w:hAnsi="Century" w:cs="Century"/>
        </w:rPr>
        <w:t xml:space="preserve">  </w:t>
      </w:r>
    </w:p>
    <w:p w14:paraId="764B0ADE" w14:textId="77777777" w:rsidR="00C13771" w:rsidRDefault="00AA0E53">
      <w:pPr>
        <w:spacing w:after="83"/>
        <w:ind w:left="0" w:firstLine="0"/>
      </w:pPr>
      <w:r>
        <w:rPr>
          <w:rFonts w:ascii="Century" w:eastAsia="Century" w:hAnsi="Century" w:cs="Century"/>
        </w:rPr>
        <w:t xml:space="preserve"> </w:t>
      </w:r>
    </w:p>
    <w:p w14:paraId="37ECDA43" w14:textId="77777777" w:rsidR="00C13771" w:rsidRDefault="00AA0E53">
      <w:pPr>
        <w:ind w:left="-5"/>
      </w:pPr>
      <w:r>
        <w:t>（守秘義務）</w:t>
      </w:r>
      <w:r>
        <w:rPr>
          <w:rFonts w:ascii="Century" w:eastAsia="Century" w:hAnsi="Century" w:cs="Century"/>
        </w:rPr>
        <w:t xml:space="preserve">  </w:t>
      </w:r>
    </w:p>
    <w:p w14:paraId="147E20AC" w14:textId="2ACF526F" w:rsidR="00C13771" w:rsidRPr="008B7391" w:rsidRDefault="00C9275F" w:rsidP="008B7391">
      <w:pPr>
        <w:pStyle w:val="a8"/>
        <w:numPr>
          <w:ilvl w:val="0"/>
          <w:numId w:val="15"/>
        </w:numPr>
        <w:spacing w:after="4" w:line="350" w:lineRule="auto"/>
        <w:ind w:leftChars="0"/>
        <w:rPr>
          <w:rFonts w:ascii="Century" w:eastAsia="Century" w:hAnsi="Century" w:cs="Century"/>
        </w:rPr>
      </w:pPr>
      <w:r>
        <w:rPr>
          <w:rFonts w:hint="eastAsia"/>
        </w:rPr>
        <w:t xml:space="preserve">　</w:t>
      </w:r>
      <w:r w:rsidR="00AA0E53">
        <w:t>受託者は、本業務の履行上知り得た各種情報について、委託者の許可なく第三者に公表、貸与又は開示してはならず、本業務終了後であっても同様とする。</w:t>
      </w:r>
      <w:r w:rsidR="00AA0E53" w:rsidRPr="008B7391">
        <w:rPr>
          <w:rFonts w:ascii="Century" w:eastAsia="Century" w:hAnsi="Century" w:cs="Century"/>
        </w:rPr>
        <w:t xml:space="preserve">  </w:t>
      </w:r>
    </w:p>
    <w:p w14:paraId="218CF945" w14:textId="77777777" w:rsidR="00330D92" w:rsidRPr="008B7391" w:rsidRDefault="00330D92">
      <w:pPr>
        <w:spacing w:after="4" w:line="350" w:lineRule="auto"/>
        <w:ind w:left="196" w:hanging="211"/>
        <w:rPr>
          <w:rFonts w:ascii="Century" w:eastAsia="Century" w:hAnsi="Century" w:cs="Century"/>
        </w:rPr>
      </w:pPr>
    </w:p>
    <w:p w14:paraId="6DAD8D54" w14:textId="77777777" w:rsidR="00A231F5" w:rsidRPr="00330D92" w:rsidRDefault="00A231F5" w:rsidP="00A231F5">
      <w:pPr>
        <w:spacing w:after="4" w:line="350" w:lineRule="auto"/>
        <w:ind w:left="196" w:hanging="211"/>
        <w:rPr>
          <w:rFonts w:cs="Century"/>
        </w:rPr>
      </w:pPr>
      <w:r w:rsidRPr="00330D92">
        <w:rPr>
          <w:rFonts w:cs="Century" w:hint="eastAsia"/>
        </w:rPr>
        <w:t>（個人情報の保護）</w:t>
      </w:r>
    </w:p>
    <w:p w14:paraId="05363D07" w14:textId="596A42F1" w:rsidR="00A231F5" w:rsidRPr="00330D92" w:rsidRDefault="00A231F5" w:rsidP="008B7391">
      <w:pPr>
        <w:pStyle w:val="a8"/>
        <w:numPr>
          <w:ilvl w:val="0"/>
          <w:numId w:val="15"/>
        </w:numPr>
        <w:spacing w:after="4" w:line="350" w:lineRule="auto"/>
        <w:ind w:leftChars="0"/>
      </w:pPr>
      <w:r w:rsidRPr="008B7391">
        <w:rPr>
          <w:rFonts w:cs="Century"/>
        </w:rPr>
        <w:t xml:space="preserve"> </w:t>
      </w:r>
      <w:r w:rsidR="00A14849">
        <w:rPr>
          <w:rFonts w:cs="Century" w:hint="eastAsia"/>
        </w:rPr>
        <w:t>受託者</w:t>
      </w:r>
      <w:r w:rsidRPr="008B7391">
        <w:rPr>
          <w:rFonts w:cs="Century"/>
        </w:rPr>
        <w:t>は、</w:t>
      </w:r>
      <w:bookmarkStart w:id="0" w:name="_Hlk106092699"/>
      <w:r w:rsidRPr="008B7391">
        <w:rPr>
          <w:rFonts w:cs="Century"/>
        </w:rPr>
        <w:t>「加茂市電子計算機処理に係る個人情報の保護に関する条例」「加茂市電子計算機処理に係る個人情報の保護に関する条例施行規則」及び関係法令</w:t>
      </w:r>
      <w:bookmarkEnd w:id="0"/>
      <w:r w:rsidRPr="008B7391">
        <w:rPr>
          <w:rFonts w:cs="Century"/>
        </w:rPr>
        <w:t>を遵守しなければならない。</w:t>
      </w:r>
    </w:p>
    <w:p w14:paraId="45B82247" w14:textId="77777777" w:rsidR="00C13771" w:rsidRDefault="00AA0E53">
      <w:pPr>
        <w:spacing w:after="82"/>
        <w:ind w:left="0" w:firstLine="0"/>
      </w:pPr>
      <w:r>
        <w:rPr>
          <w:rFonts w:ascii="Century" w:eastAsia="Century" w:hAnsi="Century" w:cs="Century"/>
        </w:rPr>
        <w:t xml:space="preserve"> </w:t>
      </w:r>
    </w:p>
    <w:p w14:paraId="4407D5AF" w14:textId="77777777" w:rsidR="00C13771" w:rsidRDefault="00AA0E53">
      <w:pPr>
        <w:ind w:left="-5"/>
      </w:pPr>
      <w:r>
        <w:t>（資料の貸与及び返却）</w:t>
      </w:r>
      <w:r>
        <w:rPr>
          <w:rFonts w:ascii="Century" w:eastAsia="Century" w:hAnsi="Century" w:cs="Century"/>
        </w:rPr>
        <w:t xml:space="preserve">  </w:t>
      </w:r>
    </w:p>
    <w:p w14:paraId="7B9D76E2" w14:textId="5B38D8B0" w:rsidR="00C13771" w:rsidRDefault="00C9275F" w:rsidP="008B7391">
      <w:pPr>
        <w:pStyle w:val="a8"/>
        <w:numPr>
          <w:ilvl w:val="0"/>
          <w:numId w:val="15"/>
        </w:numPr>
        <w:spacing w:after="12" w:line="343" w:lineRule="auto"/>
        <w:ind w:leftChars="0"/>
      </w:pPr>
      <w:r>
        <w:rPr>
          <w:rFonts w:hint="eastAsia"/>
        </w:rPr>
        <w:t xml:space="preserve">　</w:t>
      </w:r>
      <w:r w:rsidR="00AA0E53">
        <w:t>受託者は、本業務の実施により必要な資料の収集を行う場合は、委託者が保有する資料等を所定の手続きを経て借用することができる。ただし、資料等は、借用期間経過後又は本業務完了後速やかに返却しなければならない。</w:t>
      </w:r>
      <w:r w:rsidR="00AA0E53" w:rsidRPr="008B7391">
        <w:rPr>
          <w:rFonts w:ascii="Century" w:eastAsia="Century" w:hAnsi="Century" w:cs="Century"/>
        </w:rPr>
        <w:t xml:space="preserve">  </w:t>
      </w:r>
    </w:p>
    <w:p w14:paraId="62E6B3E9" w14:textId="77777777" w:rsidR="00C13771" w:rsidRDefault="00AA0E53">
      <w:pPr>
        <w:spacing w:after="83"/>
        <w:ind w:left="0" w:firstLine="0"/>
      </w:pPr>
      <w:r>
        <w:rPr>
          <w:rFonts w:ascii="Century" w:eastAsia="Century" w:hAnsi="Century" w:cs="Century"/>
        </w:rPr>
        <w:t xml:space="preserve"> </w:t>
      </w:r>
    </w:p>
    <w:p w14:paraId="4790DC91" w14:textId="2EFB2C19" w:rsidR="00C13771" w:rsidRDefault="00AA0E53">
      <w:pPr>
        <w:ind w:left="-5"/>
      </w:pPr>
      <w:r>
        <w:t>（</w:t>
      </w:r>
      <w:r w:rsidR="001563D1">
        <w:rPr>
          <w:rFonts w:hint="eastAsia"/>
        </w:rPr>
        <w:t>契約不適合責任</w:t>
      </w:r>
      <w:r>
        <w:t>）</w:t>
      </w:r>
      <w:r>
        <w:rPr>
          <w:rFonts w:ascii="Century" w:eastAsia="Century" w:hAnsi="Century" w:cs="Century"/>
        </w:rPr>
        <w:t xml:space="preserve">  </w:t>
      </w:r>
    </w:p>
    <w:p w14:paraId="605C5DFD" w14:textId="792F36B1" w:rsidR="00C9275F" w:rsidRDefault="00CB1E48" w:rsidP="00CB1E48">
      <w:pPr>
        <w:pStyle w:val="a8"/>
        <w:numPr>
          <w:ilvl w:val="0"/>
          <w:numId w:val="15"/>
        </w:numPr>
        <w:spacing w:after="12" w:line="343" w:lineRule="auto"/>
        <w:ind w:leftChars="0"/>
        <w:rPr>
          <w:rFonts w:ascii="Century" w:eastAsia="Century" w:hAnsi="Century" w:cs="Century"/>
        </w:rPr>
      </w:pPr>
      <w:r>
        <w:rPr>
          <w:rFonts w:hint="eastAsia"/>
        </w:rPr>
        <w:lastRenderedPageBreak/>
        <w:t xml:space="preserve">　</w:t>
      </w:r>
      <w:r w:rsidR="00AA0E53">
        <w:t>受託者は、本業務完了後といえども受託者の</w:t>
      </w:r>
      <w:r w:rsidR="001563D1">
        <w:rPr>
          <w:rFonts w:hint="eastAsia"/>
        </w:rPr>
        <w:t>過失</w:t>
      </w:r>
      <w:r w:rsidR="00AA0E53">
        <w:t>等に起因する不良な箇所が発見された場合は、速やかに委託者の必要と認める修正その他必要な作業を受託者の負担において行うものとする。</w:t>
      </w:r>
      <w:r w:rsidR="00AA0E53" w:rsidRPr="00CB1E48">
        <w:rPr>
          <w:rFonts w:ascii="Century" w:eastAsia="Century" w:hAnsi="Century" w:cs="Century"/>
        </w:rPr>
        <w:t xml:space="preserve">  </w:t>
      </w:r>
    </w:p>
    <w:p w14:paraId="397455B6" w14:textId="77777777" w:rsidR="00CB1E48" w:rsidRPr="00CB1E48" w:rsidRDefault="00CB1E48" w:rsidP="00CB1E48">
      <w:pPr>
        <w:pStyle w:val="a8"/>
        <w:spacing w:after="0" w:line="240" w:lineRule="auto"/>
        <w:ind w:leftChars="0" w:left="0" w:firstLine="0"/>
        <w:rPr>
          <w:rFonts w:ascii="Century" w:eastAsia="Century" w:hAnsi="Century" w:cs="Century"/>
        </w:rPr>
      </w:pPr>
    </w:p>
    <w:p w14:paraId="52258341" w14:textId="77777777" w:rsidR="00C13771" w:rsidRDefault="00AA0E53">
      <w:pPr>
        <w:pStyle w:val="1"/>
        <w:ind w:right="790"/>
      </w:pPr>
      <w:r>
        <w:t>第２章 公営企業会計システム</w:t>
      </w:r>
      <w:r>
        <w:rPr>
          <w:rFonts w:ascii="Century" w:eastAsia="Century" w:hAnsi="Century" w:cs="Century"/>
        </w:rPr>
        <w:t xml:space="preserve"> </w:t>
      </w:r>
    </w:p>
    <w:p w14:paraId="04292311" w14:textId="77777777" w:rsidR="00C13771" w:rsidRDefault="00AA0E53">
      <w:pPr>
        <w:ind w:left="-5"/>
      </w:pPr>
      <w:r>
        <w:t>（業務概要）</w:t>
      </w:r>
      <w:r>
        <w:rPr>
          <w:rFonts w:ascii="Century" w:eastAsia="Century" w:hAnsi="Century" w:cs="Century"/>
        </w:rPr>
        <w:t xml:space="preserve"> </w:t>
      </w:r>
    </w:p>
    <w:p w14:paraId="3932FD79" w14:textId="6EEFAED0" w:rsidR="00C13771" w:rsidRDefault="00C9275F" w:rsidP="008B7391">
      <w:pPr>
        <w:pStyle w:val="a8"/>
        <w:numPr>
          <w:ilvl w:val="0"/>
          <w:numId w:val="15"/>
        </w:numPr>
        <w:spacing w:after="11" w:line="343" w:lineRule="auto"/>
        <w:ind w:leftChars="0"/>
      </w:pPr>
      <w:r>
        <w:rPr>
          <w:rFonts w:hint="eastAsia"/>
        </w:rPr>
        <w:t xml:space="preserve">　</w:t>
      </w:r>
      <w:r w:rsidR="00AA0E53">
        <w:t>下水道事業への法適用にあたり、公営企業財務会計業務を適切かつ効率的に実施するための公営企業会計システムの構築及び導入を行い、稼働後の保守及び運用支援を行うものとする。</w:t>
      </w:r>
      <w:r w:rsidR="00AA0E53" w:rsidRPr="008B7391">
        <w:rPr>
          <w:rFonts w:ascii="Century" w:eastAsia="Century" w:hAnsi="Century" w:cs="Century"/>
        </w:rPr>
        <w:t xml:space="preserve">  </w:t>
      </w:r>
    </w:p>
    <w:p w14:paraId="7432CA91" w14:textId="77777777" w:rsidR="00C13771" w:rsidRDefault="00AA0E53">
      <w:pPr>
        <w:spacing w:after="82"/>
        <w:ind w:left="0" w:firstLine="0"/>
      </w:pPr>
      <w:r>
        <w:rPr>
          <w:rFonts w:ascii="Century" w:eastAsia="Century" w:hAnsi="Century" w:cs="Century"/>
        </w:rPr>
        <w:t xml:space="preserve"> </w:t>
      </w:r>
    </w:p>
    <w:p w14:paraId="5B92250B" w14:textId="77777777" w:rsidR="00C13771" w:rsidRDefault="00AA0E53">
      <w:pPr>
        <w:ind w:left="-5"/>
      </w:pPr>
      <w:r>
        <w:t>（調達内容）</w:t>
      </w:r>
      <w:r>
        <w:rPr>
          <w:rFonts w:ascii="Century" w:eastAsia="Century" w:hAnsi="Century" w:cs="Century"/>
        </w:rPr>
        <w:t xml:space="preserve"> </w:t>
      </w:r>
    </w:p>
    <w:p w14:paraId="10A40751" w14:textId="49A98C45" w:rsidR="00C13771" w:rsidRDefault="00C9275F" w:rsidP="008B7391">
      <w:pPr>
        <w:pStyle w:val="a8"/>
        <w:numPr>
          <w:ilvl w:val="0"/>
          <w:numId w:val="15"/>
        </w:numPr>
        <w:spacing w:after="4" w:line="351" w:lineRule="auto"/>
        <w:ind w:leftChars="0"/>
      </w:pPr>
      <w:r>
        <w:rPr>
          <w:rFonts w:hint="eastAsia"/>
        </w:rPr>
        <w:t xml:space="preserve">　</w:t>
      </w:r>
      <w:r w:rsidR="00AA0E53">
        <w:t>本業務にて導入するシステム</w:t>
      </w:r>
      <w:r w:rsidR="00561C44">
        <w:rPr>
          <w:rFonts w:hint="eastAsia"/>
        </w:rPr>
        <w:t>は</w:t>
      </w:r>
      <w:r w:rsidR="00AA0E53">
        <w:t>次のとおりと</w:t>
      </w:r>
      <w:r w:rsidR="00233B98">
        <w:rPr>
          <w:rFonts w:hint="eastAsia"/>
        </w:rPr>
        <w:t>する。</w:t>
      </w:r>
    </w:p>
    <w:p w14:paraId="343BB5B9" w14:textId="64C5D301" w:rsidR="005242EE" w:rsidRDefault="00AA0E53" w:rsidP="00661324">
      <w:pPr>
        <w:pStyle w:val="a8"/>
        <w:numPr>
          <w:ilvl w:val="0"/>
          <w:numId w:val="9"/>
        </w:numPr>
        <w:ind w:leftChars="0"/>
      </w:pPr>
      <w:r>
        <w:t>公営企業会計基本システム</w:t>
      </w:r>
      <w:r w:rsidR="00943E26">
        <w:rPr>
          <w:rFonts w:hint="eastAsia"/>
        </w:rPr>
        <w:t xml:space="preserve">　</w:t>
      </w:r>
      <w:r w:rsidR="00C65A9C">
        <w:rPr>
          <w:rFonts w:hint="eastAsia"/>
        </w:rPr>
        <w:t>３</w:t>
      </w:r>
      <w:r w:rsidR="00943E26">
        <w:rPr>
          <w:rFonts w:hint="eastAsia"/>
        </w:rPr>
        <w:t>ライセンス</w:t>
      </w:r>
      <w:r w:rsidR="000A7F0A">
        <w:rPr>
          <w:rFonts w:hint="eastAsia"/>
        </w:rPr>
        <w:t>以上</w:t>
      </w:r>
    </w:p>
    <w:p w14:paraId="5227947F" w14:textId="0D1AB9AF" w:rsidR="005242EE" w:rsidRDefault="005242EE" w:rsidP="00661324">
      <w:pPr>
        <w:pStyle w:val="a8"/>
        <w:numPr>
          <w:ilvl w:val="0"/>
          <w:numId w:val="9"/>
        </w:numPr>
        <w:ind w:leftChars="0"/>
      </w:pPr>
      <w:r>
        <w:rPr>
          <w:rFonts w:hint="eastAsia"/>
        </w:rPr>
        <w:t xml:space="preserve">予算編成システム　</w:t>
      </w:r>
      <w:r w:rsidR="00C65A9C">
        <w:rPr>
          <w:rFonts w:hint="eastAsia"/>
        </w:rPr>
        <w:t>３</w:t>
      </w:r>
      <w:r>
        <w:rPr>
          <w:rFonts w:hint="eastAsia"/>
        </w:rPr>
        <w:t>ライセンス</w:t>
      </w:r>
      <w:r w:rsidR="000A7F0A">
        <w:rPr>
          <w:rFonts w:hint="eastAsia"/>
        </w:rPr>
        <w:t>以上</w:t>
      </w:r>
    </w:p>
    <w:p w14:paraId="65CED5A2" w14:textId="597DB93F" w:rsidR="005242EE" w:rsidRDefault="005242EE" w:rsidP="00661324">
      <w:pPr>
        <w:pStyle w:val="a8"/>
        <w:numPr>
          <w:ilvl w:val="0"/>
          <w:numId w:val="9"/>
        </w:numPr>
        <w:ind w:leftChars="0"/>
      </w:pPr>
      <w:r>
        <w:rPr>
          <w:rFonts w:hint="eastAsia"/>
        </w:rPr>
        <w:t xml:space="preserve">決算統計システム　</w:t>
      </w:r>
      <w:r w:rsidR="00C65A9C">
        <w:rPr>
          <w:rFonts w:hint="eastAsia"/>
        </w:rPr>
        <w:t>３</w:t>
      </w:r>
      <w:r>
        <w:rPr>
          <w:rFonts w:hint="eastAsia"/>
        </w:rPr>
        <w:t>ライセンス</w:t>
      </w:r>
      <w:r w:rsidR="000A7F0A">
        <w:rPr>
          <w:rFonts w:hint="eastAsia"/>
        </w:rPr>
        <w:t>以上</w:t>
      </w:r>
    </w:p>
    <w:p w14:paraId="1DDE4605" w14:textId="66F8668E" w:rsidR="005242EE" w:rsidRDefault="00561C44" w:rsidP="00661324">
      <w:pPr>
        <w:pStyle w:val="a8"/>
        <w:numPr>
          <w:ilvl w:val="0"/>
          <w:numId w:val="9"/>
        </w:numPr>
        <w:ind w:leftChars="0"/>
      </w:pPr>
      <w:r>
        <w:t>固定資産償却管理システム</w:t>
      </w:r>
      <w:r w:rsidR="00943E26">
        <w:rPr>
          <w:rFonts w:hint="eastAsia"/>
        </w:rPr>
        <w:t xml:space="preserve">　</w:t>
      </w:r>
      <w:r w:rsidR="00C65A9C">
        <w:rPr>
          <w:rFonts w:hint="eastAsia"/>
        </w:rPr>
        <w:t>３</w:t>
      </w:r>
      <w:r w:rsidR="00943E26">
        <w:rPr>
          <w:rFonts w:hint="eastAsia"/>
        </w:rPr>
        <w:t>ライセンス</w:t>
      </w:r>
      <w:r w:rsidR="000A7F0A">
        <w:rPr>
          <w:rFonts w:hint="eastAsia"/>
        </w:rPr>
        <w:t>以上</w:t>
      </w:r>
    </w:p>
    <w:p w14:paraId="7FB96C9D" w14:textId="416CC19C" w:rsidR="00C13771" w:rsidRDefault="00561C44" w:rsidP="00661324">
      <w:pPr>
        <w:pStyle w:val="a8"/>
        <w:numPr>
          <w:ilvl w:val="0"/>
          <w:numId w:val="9"/>
        </w:numPr>
        <w:ind w:leftChars="0"/>
      </w:pPr>
      <w:r>
        <w:t>企業債管理システム</w:t>
      </w:r>
      <w:r w:rsidR="00AA0E53" w:rsidRPr="005242EE">
        <w:rPr>
          <w:rFonts w:ascii="Century" w:eastAsia="Century" w:hAnsi="Century" w:cs="Century"/>
        </w:rPr>
        <w:t xml:space="preserve"> </w:t>
      </w:r>
      <w:r w:rsidR="00943E26">
        <w:rPr>
          <w:rFonts w:hint="eastAsia"/>
        </w:rPr>
        <w:t xml:space="preserve">　</w:t>
      </w:r>
      <w:r w:rsidR="00C65A9C">
        <w:rPr>
          <w:rFonts w:hint="eastAsia"/>
        </w:rPr>
        <w:t>３</w:t>
      </w:r>
      <w:r w:rsidR="00943E26">
        <w:rPr>
          <w:rFonts w:hint="eastAsia"/>
        </w:rPr>
        <w:t>ライセンス</w:t>
      </w:r>
      <w:r w:rsidR="000A7F0A">
        <w:rPr>
          <w:rFonts w:hint="eastAsia"/>
        </w:rPr>
        <w:t>以上</w:t>
      </w:r>
    </w:p>
    <w:p w14:paraId="0788BA1A" w14:textId="77777777" w:rsidR="00C13771" w:rsidRDefault="00AA0E53">
      <w:pPr>
        <w:spacing w:after="82"/>
        <w:ind w:left="0" w:firstLine="0"/>
      </w:pPr>
      <w:r>
        <w:rPr>
          <w:rFonts w:ascii="Century" w:eastAsia="Century" w:hAnsi="Century" w:cs="Century"/>
        </w:rPr>
        <w:t xml:space="preserve"> </w:t>
      </w:r>
    </w:p>
    <w:p w14:paraId="23581CB0" w14:textId="08771467" w:rsidR="00C13771" w:rsidRDefault="00AA0E53">
      <w:pPr>
        <w:ind w:left="-5"/>
      </w:pPr>
      <w:r>
        <w:t>（調達内容の詳細）</w:t>
      </w:r>
    </w:p>
    <w:p w14:paraId="065149FB" w14:textId="303E062C" w:rsidR="00C13771" w:rsidRDefault="00C9275F" w:rsidP="008B7391">
      <w:pPr>
        <w:pStyle w:val="a8"/>
        <w:numPr>
          <w:ilvl w:val="0"/>
          <w:numId w:val="15"/>
        </w:numPr>
        <w:ind w:leftChars="0"/>
      </w:pPr>
      <w:r>
        <w:rPr>
          <w:rFonts w:hint="eastAsia"/>
        </w:rPr>
        <w:t xml:space="preserve">　</w:t>
      </w:r>
      <w:r w:rsidR="00AA0E53">
        <w:t>調達内容の詳細は次のとおりとする。</w:t>
      </w:r>
      <w:r w:rsidR="00AA0E53" w:rsidRPr="008B7391">
        <w:rPr>
          <w:rFonts w:ascii="Century" w:eastAsia="Century" w:hAnsi="Century" w:cs="Century"/>
        </w:rPr>
        <w:t xml:space="preserve"> </w:t>
      </w:r>
    </w:p>
    <w:p w14:paraId="778FE4F1" w14:textId="1DAF7D31" w:rsidR="00C13771" w:rsidRDefault="00AA0E53" w:rsidP="00EB548B">
      <w:pPr>
        <w:numPr>
          <w:ilvl w:val="0"/>
          <w:numId w:val="18"/>
        </w:numPr>
      </w:pPr>
      <w:r>
        <w:t>システム要件</w:t>
      </w:r>
      <w:r>
        <w:rPr>
          <w:rFonts w:ascii="Century" w:eastAsia="Century" w:hAnsi="Century" w:cs="Century"/>
        </w:rPr>
        <w:t xml:space="preserve"> </w:t>
      </w:r>
    </w:p>
    <w:p w14:paraId="655CD57E" w14:textId="2F64490E" w:rsidR="00082C4F" w:rsidRDefault="00082C4F" w:rsidP="00661324">
      <w:pPr>
        <w:pStyle w:val="a8"/>
        <w:numPr>
          <w:ilvl w:val="0"/>
          <w:numId w:val="22"/>
        </w:numPr>
        <w:ind w:leftChars="0"/>
      </w:pPr>
      <w:r>
        <w:rPr>
          <w:rFonts w:hint="eastAsia"/>
        </w:rPr>
        <w:t>クライアント・</w:t>
      </w:r>
      <w:r w:rsidR="007B1DD7">
        <w:rPr>
          <w:rFonts w:hint="eastAsia"/>
        </w:rPr>
        <w:t>サーバ</w:t>
      </w:r>
      <w:r>
        <w:rPr>
          <w:rFonts w:hint="eastAsia"/>
        </w:rPr>
        <w:t>型またはクラウド型のシステムで、</w:t>
      </w:r>
      <w:r w:rsidR="00E9161C">
        <w:rPr>
          <w:rFonts w:hint="eastAsia"/>
        </w:rPr>
        <w:t>クライアント</w:t>
      </w:r>
      <w:r w:rsidR="000A7F0A">
        <w:rPr>
          <w:rFonts w:hint="eastAsia"/>
        </w:rPr>
        <w:t>は3台以上とすること</w:t>
      </w:r>
      <w:r>
        <w:rPr>
          <w:rFonts w:hint="eastAsia"/>
        </w:rPr>
        <w:t>。</w:t>
      </w:r>
    </w:p>
    <w:p w14:paraId="7CB47568" w14:textId="5E4A599D" w:rsidR="00C13771" w:rsidRDefault="00AA0E53" w:rsidP="00661324">
      <w:pPr>
        <w:pStyle w:val="a8"/>
        <w:numPr>
          <w:ilvl w:val="0"/>
          <w:numId w:val="22"/>
        </w:numPr>
        <w:ind w:leftChars="0"/>
      </w:pPr>
      <w:r>
        <w:t>「地方公営企業法」等の関係諸法令に基づいたシステムであること。</w:t>
      </w:r>
      <w:r w:rsidRPr="00752B57">
        <w:rPr>
          <w:rFonts w:ascii="Century" w:eastAsia="Century" w:hAnsi="Century" w:cs="Century"/>
        </w:rPr>
        <w:t xml:space="preserve"> </w:t>
      </w:r>
    </w:p>
    <w:p w14:paraId="2EC12124" w14:textId="4F8684F8" w:rsidR="00C9275F" w:rsidRPr="00752B57" w:rsidRDefault="00AA0E53" w:rsidP="00661324">
      <w:pPr>
        <w:pStyle w:val="a8"/>
        <w:numPr>
          <w:ilvl w:val="0"/>
          <w:numId w:val="22"/>
        </w:numPr>
        <w:ind w:leftChars="0"/>
      </w:pPr>
      <w:r>
        <w:t xml:space="preserve">平成 </w:t>
      </w:r>
      <w:r w:rsidRPr="00752B57">
        <w:t xml:space="preserve">26 </w:t>
      </w:r>
      <w:r>
        <w:t>年度施行の地方公営企業新会計制度に対応したシステムであること。</w:t>
      </w:r>
      <w:r w:rsidRPr="00752B57">
        <w:t xml:space="preserve"> </w:t>
      </w:r>
    </w:p>
    <w:p w14:paraId="619CD7C7" w14:textId="19B634B8" w:rsidR="00C13771" w:rsidRDefault="00AA0E53" w:rsidP="00661324">
      <w:pPr>
        <w:pStyle w:val="a8"/>
        <w:numPr>
          <w:ilvl w:val="0"/>
          <w:numId w:val="22"/>
        </w:numPr>
        <w:ind w:leftChars="0"/>
      </w:pPr>
      <w:r>
        <w:t>受託者自身が開発・販売を行うシステムであること。</w:t>
      </w:r>
      <w:r w:rsidRPr="00752B57">
        <w:t xml:space="preserve"> </w:t>
      </w:r>
    </w:p>
    <w:p w14:paraId="590ECDCD" w14:textId="575AFB40" w:rsidR="00C13771" w:rsidRDefault="00C6537A" w:rsidP="00661324">
      <w:pPr>
        <w:pStyle w:val="a8"/>
        <w:numPr>
          <w:ilvl w:val="0"/>
          <w:numId w:val="22"/>
        </w:numPr>
        <w:ind w:leftChars="0"/>
      </w:pPr>
      <w:r>
        <w:rPr>
          <w:rFonts w:hint="eastAsia"/>
        </w:rPr>
        <w:t>システム入替の際に、容易に新規に導入するシステムにインポートするためのデータのエクスポートが行えること。</w:t>
      </w:r>
    </w:p>
    <w:p w14:paraId="01924AB0" w14:textId="6E3CE7FA" w:rsidR="00C9275F" w:rsidRPr="00752B57" w:rsidRDefault="00AA0E53" w:rsidP="00661324">
      <w:pPr>
        <w:pStyle w:val="a8"/>
        <w:numPr>
          <w:ilvl w:val="0"/>
          <w:numId w:val="22"/>
        </w:numPr>
        <w:ind w:leftChars="0"/>
      </w:pPr>
      <w:r>
        <w:t>システム稼動後は訪問</w:t>
      </w:r>
      <w:r w:rsidR="00C6537A">
        <w:rPr>
          <w:rFonts w:hint="eastAsia"/>
        </w:rPr>
        <w:t>及び</w:t>
      </w:r>
      <w:r>
        <w:t>リモート</w:t>
      </w:r>
      <w:r w:rsidR="00C6537A">
        <w:rPr>
          <w:rFonts w:hint="eastAsia"/>
        </w:rPr>
        <w:t>の両社による</w:t>
      </w:r>
      <w:r>
        <w:t>サポートが可能であること。また、委託者から要請があった場合は、訪問により立会作業を行うこと。</w:t>
      </w:r>
    </w:p>
    <w:p w14:paraId="27FA0984" w14:textId="0AB181E6" w:rsidR="00C13771" w:rsidRDefault="00AA0E53" w:rsidP="00661324">
      <w:pPr>
        <w:pStyle w:val="a8"/>
        <w:numPr>
          <w:ilvl w:val="0"/>
          <w:numId w:val="22"/>
        </w:numPr>
        <w:ind w:leftChars="0"/>
      </w:pPr>
      <w:r>
        <w:t>経費の二重投資等を防止し、無駄のない経済的な構築を行うこと。</w:t>
      </w:r>
      <w:r w:rsidRPr="00752B57">
        <w:t xml:space="preserve"> </w:t>
      </w:r>
    </w:p>
    <w:p w14:paraId="55991C20" w14:textId="77777777" w:rsidR="00C6537A" w:rsidRDefault="00AA0E53" w:rsidP="00661324">
      <w:pPr>
        <w:pStyle w:val="a8"/>
        <w:numPr>
          <w:ilvl w:val="0"/>
          <w:numId w:val="22"/>
        </w:numPr>
        <w:ind w:leftChars="0"/>
      </w:pPr>
      <w:r>
        <w:t>導入時点での最新</w:t>
      </w:r>
      <w:r w:rsidR="00C6537A">
        <w:rPr>
          <w:rFonts w:hint="eastAsia"/>
        </w:rPr>
        <w:t>機器及び</w:t>
      </w:r>
      <w:r w:rsidR="00EB548B">
        <w:rPr>
          <w:rFonts w:hint="eastAsia"/>
        </w:rPr>
        <w:t>機能</w:t>
      </w:r>
      <w:r>
        <w:t>を導入するよう努めること。</w:t>
      </w:r>
    </w:p>
    <w:p w14:paraId="3E4BD0D7" w14:textId="3755BEDD" w:rsidR="00C13771" w:rsidRPr="00C6537A" w:rsidRDefault="00C6537A" w:rsidP="00661324">
      <w:pPr>
        <w:pStyle w:val="a8"/>
        <w:numPr>
          <w:ilvl w:val="0"/>
          <w:numId w:val="22"/>
        </w:numPr>
        <w:ind w:leftChars="0"/>
      </w:pPr>
      <w:r w:rsidRPr="00C6537A">
        <w:rPr>
          <w:rFonts w:hint="eastAsia"/>
        </w:rPr>
        <w:lastRenderedPageBreak/>
        <w:t>災害時にも業務を継続できるよう、遠隔地へデータをバックアップする仕組み</w:t>
      </w:r>
      <w:r w:rsidR="00DE2D1C">
        <w:rPr>
          <w:rFonts w:hint="eastAsia"/>
        </w:rPr>
        <w:t>等</w:t>
      </w:r>
      <w:r w:rsidRPr="00C6537A">
        <w:rPr>
          <w:rFonts w:hint="eastAsia"/>
        </w:rPr>
        <w:t>を備えていること。</w:t>
      </w:r>
      <w:r w:rsidR="00AA0E53" w:rsidRPr="00C6537A">
        <w:rPr>
          <w:rFonts w:ascii="Century" w:eastAsia="Century" w:hAnsi="Century" w:cs="Century"/>
        </w:rPr>
        <w:t xml:space="preserve"> </w:t>
      </w:r>
    </w:p>
    <w:p w14:paraId="45BA97A4" w14:textId="1963161C" w:rsidR="00C6537A" w:rsidRDefault="00C6537A" w:rsidP="00661324">
      <w:pPr>
        <w:pStyle w:val="a8"/>
        <w:numPr>
          <w:ilvl w:val="0"/>
          <w:numId w:val="22"/>
        </w:numPr>
        <w:ind w:leftChars="0"/>
      </w:pPr>
      <w:r w:rsidRPr="00C6537A">
        <w:rPr>
          <w:rFonts w:hint="eastAsia"/>
        </w:rPr>
        <w:t>システムのバックアップデータは、最低７日間保持し、障害に備えること。</w:t>
      </w:r>
    </w:p>
    <w:p w14:paraId="0953FABB" w14:textId="2567CF50" w:rsidR="00C6537A" w:rsidRDefault="00C6537A" w:rsidP="00661324">
      <w:pPr>
        <w:pStyle w:val="a8"/>
        <w:numPr>
          <w:ilvl w:val="0"/>
          <w:numId w:val="22"/>
        </w:numPr>
        <w:ind w:leftChars="0"/>
      </w:pPr>
      <w:r w:rsidRPr="00C6537A">
        <w:rPr>
          <w:rFonts w:hint="eastAsia"/>
        </w:rPr>
        <w:t>クライアントパソコンのＯＳのバージョンアップ等に対応できること。</w:t>
      </w:r>
    </w:p>
    <w:p w14:paraId="1A88FEBD" w14:textId="65FA98FA" w:rsidR="00C6537A" w:rsidRDefault="007B1DD7" w:rsidP="00661324">
      <w:pPr>
        <w:pStyle w:val="a8"/>
        <w:numPr>
          <w:ilvl w:val="0"/>
          <w:numId w:val="22"/>
        </w:numPr>
        <w:ind w:leftChars="0"/>
      </w:pPr>
      <w:r>
        <w:rPr>
          <w:rFonts w:hint="eastAsia"/>
        </w:rPr>
        <w:t>サーバ</w:t>
      </w:r>
      <w:r w:rsidR="00C6537A" w:rsidRPr="00C6537A">
        <w:rPr>
          <w:rFonts w:hint="eastAsia"/>
        </w:rPr>
        <w:t>に接続する台数分のクライアントアクセスライセンスを有すること。</w:t>
      </w:r>
    </w:p>
    <w:p w14:paraId="7B7A6983" w14:textId="04DB34E0" w:rsidR="007B1DD7" w:rsidRDefault="007B1DD7" w:rsidP="00661324">
      <w:pPr>
        <w:pStyle w:val="a8"/>
        <w:numPr>
          <w:ilvl w:val="0"/>
          <w:numId w:val="22"/>
        </w:numPr>
        <w:ind w:leftChars="0"/>
      </w:pPr>
      <w:r w:rsidRPr="007B1DD7">
        <w:rPr>
          <w:rFonts w:hint="eastAsia"/>
        </w:rPr>
        <w:t>その他必要な関連機器については、過不足なく選定すること。</w:t>
      </w:r>
    </w:p>
    <w:p w14:paraId="559E8680" w14:textId="77777777" w:rsidR="00C13771" w:rsidRDefault="00AA0E53" w:rsidP="00EB548B">
      <w:pPr>
        <w:numPr>
          <w:ilvl w:val="0"/>
          <w:numId w:val="18"/>
        </w:numPr>
      </w:pPr>
      <w:r>
        <w:t>パッケージシステム</w:t>
      </w:r>
      <w:r>
        <w:rPr>
          <w:rFonts w:ascii="Century" w:eastAsia="Century" w:hAnsi="Century" w:cs="Century"/>
        </w:rPr>
        <w:t xml:space="preserve"> </w:t>
      </w:r>
    </w:p>
    <w:p w14:paraId="3D9AC64D" w14:textId="7E41E6AF" w:rsidR="00C13771" w:rsidRDefault="00AA0E53" w:rsidP="00B163A8">
      <w:pPr>
        <w:ind w:left="221"/>
      </w:pPr>
      <w:r>
        <w:t xml:space="preserve"> 下記に掲げるシステムを導入すること。</w:t>
      </w:r>
      <w:r>
        <w:rPr>
          <w:rFonts w:ascii="Century" w:eastAsia="Century" w:hAnsi="Century" w:cs="Century"/>
        </w:rPr>
        <w:t xml:space="preserve"> </w:t>
      </w:r>
      <w:r w:rsidR="00FD118D">
        <w:t>公営企業会計システム詳細機能については、「加茂市公営企業会計システム仕様回答書」（様式</w:t>
      </w:r>
      <w:r w:rsidR="00FD118D">
        <w:rPr>
          <w:rFonts w:hint="eastAsia"/>
        </w:rPr>
        <w:t>９</w:t>
      </w:r>
      <w:r w:rsidR="00FD118D">
        <w:t>）の機能を基本的に備えるものとする。</w:t>
      </w:r>
      <w:r w:rsidR="00B163A8">
        <w:rPr>
          <w:rFonts w:hint="eastAsia"/>
        </w:rPr>
        <w:t>なお、要件として掲げていない機能であっても標準機能とし</w:t>
      </w:r>
      <w:r w:rsidR="00B163A8">
        <w:t>て備わっているものについては、提案する公営企業会計シス</w:t>
      </w:r>
      <w:r w:rsidR="00B163A8">
        <w:rPr>
          <w:rFonts w:hint="eastAsia"/>
        </w:rPr>
        <w:t>テムから</w:t>
      </w:r>
      <w:r w:rsidR="00B163A8">
        <w:t xml:space="preserve"> 削除しないものとすること。</w:t>
      </w:r>
    </w:p>
    <w:p w14:paraId="75B63DBA" w14:textId="309BA909" w:rsidR="00C13771" w:rsidRDefault="00FD118D" w:rsidP="00661324">
      <w:pPr>
        <w:pStyle w:val="a8"/>
        <w:numPr>
          <w:ilvl w:val="0"/>
          <w:numId w:val="23"/>
        </w:numPr>
        <w:ind w:leftChars="0"/>
      </w:pPr>
      <w:r>
        <w:rPr>
          <w:rFonts w:hint="eastAsia"/>
        </w:rPr>
        <w:t>公営企業会計</w:t>
      </w:r>
      <w:r w:rsidR="00AA0E53">
        <w:t>基本システム</w:t>
      </w:r>
    </w:p>
    <w:p w14:paraId="5EB08AEB" w14:textId="2B41F100" w:rsidR="005242EE" w:rsidRDefault="005242EE" w:rsidP="00661324">
      <w:pPr>
        <w:pStyle w:val="a8"/>
        <w:numPr>
          <w:ilvl w:val="0"/>
          <w:numId w:val="23"/>
        </w:numPr>
        <w:ind w:leftChars="0"/>
      </w:pPr>
      <w:r>
        <w:rPr>
          <w:rFonts w:hint="eastAsia"/>
        </w:rPr>
        <w:t>予算編成システム</w:t>
      </w:r>
    </w:p>
    <w:p w14:paraId="1BC7572E" w14:textId="251FA492" w:rsidR="005242EE" w:rsidRDefault="005242EE" w:rsidP="00661324">
      <w:pPr>
        <w:pStyle w:val="a8"/>
        <w:numPr>
          <w:ilvl w:val="0"/>
          <w:numId w:val="23"/>
        </w:numPr>
        <w:ind w:leftChars="0"/>
      </w:pPr>
      <w:r>
        <w:rPr>
          <w:rFonts w:hint="eastAsia"/>
        </w:rPr>
        <w:t>決算統計システム</w:t>
      </w:r>
    </w:p>
    <w:p w14:paraId="6B6B0CE4" w14:textId="6DF7CEE9" w:rsidR="00C13771" w:rsidRDefault="00AA0E53" w:rsidP="00661324">
      <w:pPr>
        <w:pStyle w:val="a8"/>
        <w:numPr>
          <w:ilvl w:val="0"/>
          <w:numId w:val="23"/>
        </w:numPr>
        <w:ind w:leftChars="0"/>
      </w:pPr>
      <w:r>
        <w:t>固定資産償却管理システム</w:t>
      </w:r>
      <w:r w:rsidRPr="00752B57">
        <w:t xml:space="preserve"> </w:t>
      </w:r>
    </w:p>
    <w:p w14:paraId="04DA7EA4" w14:textId="56C9B130" w:rsidR="00C13771" w:rsidRDefault="00AA0E53" w:rsidP="00661324">
      <w:pPr>
        <w:pStyle w:val="a8"/>
        <w:numPr>
          <w:ilvl w:val="0"/>
          <w:numId w:val="23"/>
        </w:numPr>
        <w:ind w:leftChars="0"/>
      </w:pPr>
      <w:r>
        <w:t>企業債管理システム</w:t>
      </w:r>
      <w:r w:rsidRPr="00752B57">
        <w:t xml:space="preserve"> </w:t>
      </w:r>
    </w:p>
    <w:p w14:paraId="23460646" w14:textId="51D4EA3E" w:rsidR="00C13771" w:rsidRDefault="00C13771">
      <w:pPr>
        <w:ind w:left="221"/>
      </w:pPr>
    </w:p>
    <w:p w14:paraId="506B71F0" w14:textId="77777777" w:rsidR="00C13771" w:rsidRDefault="00AA0E53" w:rsidP="00EB548B">
      <w:pPr>
        <w:numPr>
          <w:ilvl w:val="0"/>
          <w:numId w:val="18"/>
        </w:numPr>
      </w:pPr>
      <w:r>
        <w:t>システム導入に関する作業</w:t>
      </w:r>
      <w:r>
        <w:rPr>
          <w:rFonts w:ascii="Century" w:eastAsia="Century" w:hAnsi="Century" w:cs="Century"/>
        </w:rPr>
        <w:t xml:space="preserve"> </w:t>
      </w:r>
    </w:p>
    <w:p w14:paraId="44FEDB1B" w14:textId="283F6F2B" w:rsidR="00C13771" w:rsidRDefault="00AA0E53" w:rsidP="0062255B">
      <w:pPr>
        <w:pStyle w:val="a8"/>
        <w:numPr>
          <w:ilvl w:val="0"/>
          <w:numId w:val="13"/>
        </w:numPr>
        <w:ind w:leftChars="0"/>
      </w:pPr>
      <w:r>
        <w:t>システムインストール</w:t>
      </w:r>
      <w:r>
        <w:rPr>
          <w:rFonts w:ascii="Century" w:eastAsia="Century" w:hAnsi="Century" w:cs="Century"/>
        </w:rPr>
        <w:t xml:space="preserve"> </w:t>
      </w:r>
    </w:p>
    <w:p w14:paraId="00286943" w14:textId="49E4ACC1" w:rsidR="00C13771" w:rsidRDefault="00AA0E53">
      <w:pPr>
        <w:spacing w:after="16" w:line="335" w:lineRule="auto"/>
        <w:ind w:left="420" w:firstLine="211"/>
      </w:pPr>
      <w:r>
        <w:t>公営企業会計システムを使用するパソコン</w:t>
      </w:r>
      <w:r w:rsidR="00FD118D">
        <w:rPr>
          <w:rFonts w:hint="eastAsia"/>
        </w:rPr>
        <w:t>及び</w:t>
      </w:r>
      <w:r w:rsidR="007B1DD7">
        <w:rPr>
          <w:rFonts w:hint="eastAsia"/>
        </w:rPr>
        <w:t>サーバ</w:t>
      </w:r>
      <w:r>
        <w:t>に対して、公営企業会計システム及び関連するソフトウェアのインストール及びセットアップを行うこと。</w:t>
      </w:r>
      <w:r>
        <w:rPr>
          <w:rFonts w:ascii="Century" w:eastAsia="Century" w:hAnsi="Century" w:cs="Century"/>
        </w:rPr>
        <w:t xml:space="preserve"> </w:t>
      </w:r>
    </w:p>
    <w:p w14:paraId="295AE9A3" w14:textId="24988E0E" w:rsidR="00C13771" w:rsidRDefault="00AA0E53" w:rsidP="0062255B">
      <w:pPr>
        <w:pStyle w:val="a8"/>
        <w:numPr>
          <w:ilvl w:val="0"/>
          <w:numId w:val="13"/>
        </w:numPr>
        <w:ind w:leftChars="0"/>
      </w:pPr>
      <w:r>
        <w:t>データ構築・データ移行</w:t>
      </w:r>
      <w:r>
        <w:rPr>
          <w:rFonts w:ascii="Century" w:eastAsia="Century" w:hAnsi="Century" w:cs="Century"/>
        </w:rPr>
        <w:t xml:space="preserve"> </w:t>
      </w:r>
    </w:p>
    <w:p w14:paraId="1FC1D1D5" w14:textId="77777777" w:rsidR="00C13771" w:rsidRDefault="00AA0E53" w:rsidP="00EB548B">
      <w:pPr>
        <w:numPr>
          <w:ilvl w:val="1"/>
          <w:numId w:val="18"/>
        </w:numPr>
        <w:spacing w:after="15" w:line="335" w:lineRule="auto"/>
        <w:ind w:left="1053"/>
      </w:pPr>
      <w:r>
        <w:t>システムを稼働させるために必要なデータ構築を行うこと。なお、導入する公営企業会計システムが稼働するために必要なマスタ等については、委託者と協議のうえ、受託者にて作成すること。</w:t>
      </w:r>
      <w:r>
        <w:rPr>
          <w:rFonts w:ascii="Century" w:eastAsia="Century" w:hAnsi="Century" w:cs="Century"/>
        </w:rPr>
        <w:t xml:space="preserve"> </w:t>
      </w:r>
    </w:p>
    <w:p w14:paraId="699BA268" w14:textId="77777777" w:rsidR="00C13771" w:rsidRDefault="00AA0E53" w:rsidP="00EB548B">
      <w:pPr>
        <w:numPr>
          <w:ilvl w:val="1"/>
          <w:numId w:val="18"/>
        </w:numPr>
        <w:spacing w:after="15" w:line="335" w:lineRule="auto"/>
        <w:ind w:left="1053"/>
      </w:pPr>
      <w:r>
        <w:t>委託者にて準備する資産整理業務の成果物に基づき、固定資産データを作成すること。データ作成についての疑義がある際は、都度、委託者に問い合わせの上作業を進めること。</w:t>
      </w:r>
      <w:r>
        <w:rPr>
          <w:rFonts w:ascii="Century" w:eastAsia="Century" w:hAnsi="Century" w:cs="Century"/>
        </w:rPr>
        <w:t xml:space="preserve"> </w:t>
      </w:r>
    </w:p>
    <w:p w14:paraId="12B25B4E" w14:textId="77777777" w:rsidR="00C13771" w:rsidRDefault="00AA0E53" w:rsidP="00EB548B">
      <w:pPr>
        <w:numPr>
          <w:ilvl w:val="1"/>
          <w:numId w:val="18"/>
        </w:numPr>
        <w:ind w:left="1053"/>
      </w:pPr>
      <w:r>
        <w:t>企業債台帳データを移行（入力）すること。</w:t>
      </w:r>
      <w:r>
        <w:rPr>
          <w:rFonts w:ascii="Century" w:eastAsia="Century" w:hAnsi="Century" w:cs="Century"/>
        </w:rPr>
        <w:t xml:space="preserve"> </w:t>
      </w:r>
    </w:p>
    <w:p w14:paraId="5F658BE9" w14:textId="0DC0F39C" w:rsidR="00C13771" w:rsidRDefault="00AA0E53" w:rsidP="0062255B">
      <w:pPr>
        <w:pStyle w:val="a8"/>
        <w:numPr>
          <w:ilvl w:val="0"/>
          <w:numId w:val="13"/>
        </w:numPr>
        <w:ind w:leftChars="0"/>
      </w:pPr>
      <w:r>
        <w:t>システムインテグレート</w:t>
      </w:r>
      <w:r>
        <w:rPr>
          <w:rFonts w:ascii="Century" w:eastAsia="Century" w:hAnsi="Century" w:cs="Century"/>
        </w:rPr>
        <w:t xml:space="preserve"> </w:t>
      </w:r>
    </w:p>
    <w:p w14:paraId="55B55BE9" w14:textId="0A623085" w:rsidR="00C13771" w:rsidRDefault="00AA0E53" w:rsidP="00F9707F">
      <w:pPr>
        <w:ind w:left="1053" w:firstLine="0"/>
      </w:pPr>
      <w:r>
        <w:t>打ち合わせ、ＳＥ派遣、教育研修等システム導入に併せて、必要な事項を実施すること。</w:t>
      </w:r>
      <w:r>
        <w:rPr>
          <w:rFonts w:ascii="Century" w:eastAsia="Century" w:hAnsi="Century" w:cs="Century"/>
        </w:rPr>
        <w:t xml:space="preserve"> </w:t>
      </w:r>
    </w:p>
    <w:p w14:paraId="2993D38F" w14:textId="70737F77" w:rsidR="00C13771" w:rsidRDefault="00AA0E53" w:rsidP="0062255B">
      <w:pPr>
        <w:pStyle w:val="a8"/>
        <w:numPr>
          <w:ilvl w:val="0"/>
          <w:numId w:val="13"/>
        </w:numPr>
        <w:ind w:leftChars="0"/>
      </w:pPr>
      <w:r>
        <w:t>その他必要な関連機器、ソフトウェア等については、過不足なく選定すること。</w:t>
      </w:r>
      <w:r>
        <w:rPr>
          <w:rFonts w:ascii="Century" w:eastAsia="Century" w:hAnsi="Century" w:cs="Century"/>
        </w:rPr>
        <w:t xml:space="preserve"> </w:t>
      </w:r>
    </w:p>
    <w:p w14:paraId="2727ED97" w14:textId="19EDE780" w:rsidR="00C13771" w:rsidRDefault="00AA0E53" w:rsidP="0062255B">
      <w:pPr>
        <w:pStyle w:val="a8"/>
        <w:numPr>
          <w:ilvl w:val="0"/>
          <w:numId w:val="13"/>
        </w:numPr>
        <w:ind w:leftChars="0"/>
      </w:pPr>
      <w:r>
        <w:t>上記以外で公営企業会計システムが本稼働するまでに必要な作業を行うこと。</w:t>
      </w:r>
      <w:r>
        <w:rPr>
          <w:rFonts w:ascii="Century" w:eastAsia="Century" w:hAnsi="Century" w:cs="Century"/>
        </w:rPr>
        <w:t xml:space="preserve"> </w:t>
      </w:r>
    </w:p>
    <w:p w14:paraId="41D28F20" w14:textId="77777777" w:rsidR="00C13771" w:rsidRDefault="00AA0E53" w:rsidP="00EB548B">
      <w:pPr>
        <w:numPr>
          <w:ilvl w:val="0"/>
          <w:numId w:val="18"/>
        </w:numPr>
      </w:pPr>
      <w:r>
        <w:lastRenderedPageBreak/>
        <w:t>システム保守</w:t>
      </w:r>
      <w:r>
        <w:rPr>
          <w:rFonts w:ascii="Century" w:eastAsia="Century" w:hAnsi="Century" w:cs="Century"/>
        </w:rPr>
        <w:t xml:space="preserve"> </w:t>
      </w:r>
    </w:p>
    <w:p w14:paraId="45C98D3A" w14:textId="19DB7C74" w:rsidR="00C13771" w:rsidRDefault="00AA0E53" w:rsidP="0062255B">
      <w:pPr>
        <w:pStyle w:val="a8"/>
        <w:numPr>
          <w:ilvl w:val="0"/>
          <w:numId w:val="14"/>
        </w:numPr>
        <w:ind w:leftChars="0"/>
      </w:pPr>
      <w:r>
        <w:t>アプリケーション保守</w:t>
      </w:r>
      <w:r>
        <w:rPr>
          <w:rFonts w:ascii="Century" w:eastAsia="Century" w:hAnsi="Century" w:cs="Century"/>
        </w:rPr>
        <w:t xml:space="preserve"> </w:t>
      </w:r>
    </w:p>
    <w:p w14:paraId="603BB24D" w14:textId="77777777" w:rsidR="00C13771" w:rsidRDefault="00AA0E53" w:rsidP="00EB548B">
      <w:pPr>
        <w:numPr>
          <w:ilvl w:val="1"/>
          <w:numId w:val="18"/>
        </w:numPr>
        <w:ind w:left="1053"/>
      </w:pPr>
      <w:r>
        <w:t>常に最新の状態となるようにシステムのバージョンアップを行うこと。</w:t>
      </w:r>
      <w:r>
        <w:rPr>
          <w:rFonts w:ascii="Century" w:eastAsia="Century" w:hAnsi="Century" w:cs="Century"/>
        </w:rPr>
        <w:t xml:space="preserve"> </w:t>
      </w:r>
    </w:p>
    <w:p w14:paraId="6D3411B5" w14:textId="77777777" w:rsidR="00C13771" w:rsidRDefault="00AA0E53" w:rsidP="00EB548B">
      <w:pPr>
        <w:numPr>
          <w:ilvl w:val="1"/>
          <w:numId w:val="18"/>
        </w:numPr>
        <w:ind w:left="1053"/>
      </w:pPr>
      <w:r>
        <w:t>法改正等によりシステム機能が陳腐化する場合に、未然に改修を行うこと。</w:t>
      </w:r>
      <w:r>
        <w:rPr>
          <w:rFonts w:ascii="Century" w:eastAsia="Century" w:hAnsi="Century" w:cs="Century"/>
        </w:rPr>
        <w:t xml:space="preserve"> </w:t>
      </w:r>
    </w:p>
    <w:p w14:paraId="01982F83" w14:textId="1442243E" w:rsidR="00C13771" w:rsidRDefault="00AA0E53" w:rsidP="0062255B">
      <w:pPr>
        <w:pStyle w:val="a8"/>
        <w:numPr>
          <w:ilvl w:val="0"/>
          <w:numId w:val="14"/>
        </w:numPr>
        <w:ind w:leftChars="0"/>
      </w:pPr>
      <w:r>
        <w:t>サポート保守</w:t>
      </w:r>
      <w:r>
        <w:rPr>
          <w:rFonts w:ascii="Century" w:eastAsia="Century" w:hAnsi="Century" w:cs="Century"/>
        </w:rPr>
        <w:t xml:space="preserve"> </w:t>
      </w:r>
    </w:p>
    <w:p w14:paraId="5FE38163" w14:textId="65AE2011" w:rsidR="00C662A9" w:rsidRDefault="00C662A9">
      <w:pPr>
        <w:numPr>
          <w:ilvl w:val="1"/>
          <w:numId w:val="7"/>
        </w:numPr>
        <w:spacing w:after="15" w:line="336" w:lineRule="auto"/>
        <w:ind w:left="1053" w:hanging="422"/>
      </w:pPr>
      <w:r>
        <w:rPr>
          <w:rFonts w:hint="eastAsia"/>
        </w:rPr>
        <w:t>操作</w:t>
      </w:r>
      <w:r w:rsidR="00C40B57">
        <w:rPr>
          <w:rFonts w:hint="eastAsia"/>
        </w:rPr>
        <w:t>マニュアル</w:t>
      </w:r>
      <w:r>
        <w:rPr>
          <w:rFonts w:hint="eastAsia"/>
        </w:rPr>
        <w:t>及び運用マニュアルを作成し、機能のバージョンアップ等の場合に遅滞なく改訂を行うこと。</w:t>
      </w:r>
      <w:r w:rsidR="00C40B57">
        <w:rPr>
          <w:rFonts w:hint="eastAsia"/>
        </w:rPr>
        <w:t>操作マニュアルは</w:t>
      </w:r>
      <w:r w:rsidR="00C40B57" w:rsidRPr="00C40B57">
        <w:rPr>
          <w:rFonts w:hint="eastAsia"/>
        </w:rPr>
        <w:t>業務処理、研修教材及び機能紹介に十分利用できるものとして、各機能単位に操作の手順、入力方法及びメッセージ等の説明を明確に記述した</w:t>
      </w:r>
      <w:r w:rsidR="00C40B57">
        <w:rPr>
          <w:rFonts w:hint="eastAsia"/>
        </w:rPr>
        <w:t>ものであること。運用マニュアルは</w:t>
      </w:r>
      <w:r w:rsidR="00C40B57" w:rsidRPr="00C40B57">
        <w:rPr>
          <w:rFonts w:hint="eastAsia"/>
        </w:rPr>
        <w:t>導入するシステムに関して、管理担当職員が行うべき作業の定義と内容及び作業スケジュール、操作方法等に関する説明を記述した</w:t>
      </w:r>
      <w:r w:rsidR="00C40B57">
        <w:rPr>
          <w:rFonts w:hint="eastAsia"/>
        </w:rPr>
        <w:t>ものであること。</w:t>
      </w:r>
      <w:r w:rsidR="00C40B57" w:rsidRPr="00C40B57">
        <w:rPr>
          <w:rFonts w:hint="eastAsia"/>
        </w:rPr>
        <w:t>なお、障害時の連絡方法、緊急対処方法等についても必ず明記すること。</w:t>
      </w:r>
    </w:p>
    <w:p w14:paraId="466377A7" w14:textId="4919050C" w:rsidR="00C13771" w:rsidRPr="00916562" w:rsidRDefault="00AA0E53">
      <w:pPr>
        <w:numPr>
          <w:ilvl w:val="1"/>
          <w:numId w:val="7"/>
        </w:numPr>
        <w:spacing w:after="15" w:line="336" w:lineRule="auto"/>
        <w:ind w:left="1053" w:hanging="422"/>
      </w:pPr>
      <w:r>
        <w:t>システムの操作方法、エラーの回避方法、設定の変更方法等の委託者からの照会に対応すること。</w:t>
      </w:r>
      <w:r>
        <w:rPr>
          <w:rFonts w:ascii="Century" w:eastAsia="Century" w:hAnsi="Century" w:cs="Century"/>
        </w:rPr>
        <w:t xml:space="preserve"> </w:t>
      </w:r>
    </w:p>
    <w:p w14:paraId="2F573370" w14:textId="77777777" w:rsidR="00916562" w:rsidRDefault="00916562" w:rsidP="00916562">
      <w:pPr>
        <w:numPr>
          <w:ilvl w:val="1"/>
          <w:numId w:val="7"/>
        </w:numPr>
        <w:spacing w:after="15" w:line="336" w:lineRule="auto"/>
        <w:ind w:left="1053" w:hanging="422"/>
      </w:pPr>
      <w:r w:rsidRPr="00916562">
        <w:rPr>
          <w:rFonts w:hint="eastAsia"/>
        </w:rPr>
        <w:t>円滑に事務を処理することができるよう、次の研修を実施すること。</w:t>
      </w:r>
    </w:p>
    <w:p w14:paraId="55970C90" w14:textId="3F5D1034" w:rsidR="00916562" w:rsidRDefault="00916562" w:rsidP="00916562">
      <w:pPr>
        <w:numPr>
          <w:ilvl w:val="0"/>
          <w:numId w:val="20"/>
        </w:numPr>
      </w:pPr>
      <w:r>
        <w:t>各種マスタ設定に関する研修</w:t>
      </w:r>
    </w:p>
    <w:p w14:paraId="1EC9D2C5" w14:textId="77777777" w:rsidR="00916562" w:rsidRDefault="00916562" w:rsidP="00916562">
      <w:pPr>
        <w:numPr>
          <w:ilvl w:val="0"/>
          <w:numId w:val="20"/>
        </w:numPr>
      </w:pPr>
      <w:r>
        <w:t>伝票作成事務に関する研修</w:t>
      </w:r>
    </w:p>
    <w:p w14:paraId="3FA79CF8" w14:textId="77777777" w:rsidR="00916562" w:rsidRDefault="00916562" w:rsidP="00916562">
      <w:pPr>
        <w:numPr>
          <w:ilvl w:val="0"/>
          <w:numId w:val="20"/>
        </w:numPr>
      </w:pPr>
      <w:r>
        <w:t>予算編成事務に関する研修</w:t>
      </w:r>
    </w:p>
    <w:p w14:paraId="1C3DA1EC" w14:textId="77777777" w:rsidR="00916562" w:rsidRDefault="00916562" w:rsidP="00916562">
      <w:pPr>
        <w:numPr>
          <w:ilvl w:val="0"/>
          <w:numId w:val="20"/>
        </w:numPr>
      </w:pPr>
      <w:r>
        <w:t>決算事務に関する研修</w:t>
      </w:r>
    </w:p>
    <w:p w14:paraId="0379ADAF" w14:textId="77777777" w:rsidR="00916562" w:rsidRDefault="00916562" w:rsidP="00916562">
      <w:pPr>
        <w:numPr>
          <w:ilvl w:val="0"/>
          <w:numId w:val="20"/>
        </w:numPr>
      </w:pPr>
      <w:r>
        <w:t>固定資産管理に関する研修</w:t>
      </w:r>
    </w:p>
    <w:p w14:paraId="6E08C8F8" w14:textId="77777777" w:rsidR="00916562" w:rsidRDefault="00916562" w:rsidP="00916562">
      <w:pPr>
        <w:numPr>
          <w:ilvl w:val="0"/>
          <w:numId w:val="20"/>
        </w:numPr>
      </w:pPr>
      <w:r>
        <w:t>企業債管理に関する研修</w:t>
      </w:r>
    </w:p>
    <w:p w14:paraId="6212CD59" w14:textId="77777777" w:rsidR="00916562" w:rsidRDefault="00916562" w:rsidP="00916562">
      <w:pPr>
        <w:numPr>
          <w:ilvl w:val="0"/>
          <w:numId w:val="20"/>
        </w:numPr>
      </w:pPr>
      <w:r>
        <w:t>例月資料に関する研修</w:t>
      </w:r>
    </w:p>
    <w:p w14:paraId="4E0ACEB7" w14:textId="00A59026" w:rsidR="00916562" w:rsidRDefault="00916562" w:rsidP="00916562">
      <w:pPr>
        <w:numPr>
          <w:ilvl w:val="0"/>
          <w:numId w:val="20"/>
        </w:numPr>
      </w:pPr>
      <w:r>
        <w:rPr>
          <w:rFonts w:hint="eastAsia"/>
        </w:rPr>
        <w:t>その他委託者が必要と認める研修</w:t>
      </w:r>
    </w:p>
    <w:p w14:paraId="70F20AF2" w14:textId="7FEA57FF" w:rsidR="00C13771" w:rsidRDefault="00AA0E53">
      <w:pPr>
        <w:numPr>
          <w:ilvl w:val="1"/>
          <w:numId w:val="7"/>
        </w:numPr>
        <w:ind w:left="1053" w:hanging="422"/>
      </w:pPr>
      <w:r>
        <w:t>本稼働後、異動等に伴う新任職員に対</w:t>
      </w:r>
      <w:r w:rsidR="00916562">
        <w:t>し</w:t>
      </w:r>
      <w:r w:rsidR="000A7F0A">
        <w:rPr>
          <w:rFonts w:hint="eastAsia"/>
        </w:rPr>
        <w:t>ても</w:t>
      </w:r>
      <w:r w:rsidR="00916562">
        <w:t>イの研修を実施</w:t>
      </w:r>
      <w:r w:rsidR="00916562">
        <w:rPr>
          <w:rFonts w:hint="eastAsia"/>
        </w:rPr>
        <w:t>する</w:t>
      </w:r>
      <w:r>
        <w:t>こと。</w:t>
      </w:r>
      <w:r>
        <w:rPr>
          <w:rFonts w:ascii="Century" w:eastAsia="Century" w:hAnsi="Century" w:cs="Century"/>
        </w:rPr>
        <w:t xml:space="preserve"> </w:t>
      </w:r>
    </w:p>
    <w:p w14:paraId="109AE3F2" w14:textId="77777777" w:rsidR="00C13771" w:rsidRDefault="00AA0E53">
      <w:pPr>
        <w:numPr>
          <w:ilvl w:val="1"/>
          <w:numId w:val="7"/>
        </w:numPr>
        <w:spacing w:after="16" w:line="335" w:lineRule="auto"/>
        <w:ind w:left="1053" w:hanging="422"/>
      </w:pPr>
      <w:r>
        <w:t>システム運用方法に対する相談に応じ、代替案や運用フローの提案を行うこと。また、それに伴いシステム設定の変更が必要な場合は、受託者にて実施するか、委託者が実施できる事項であればその方法について説明を行うこと。</w:t>
      </w:r>
      <w:r>
        <w:rPr>
          <w:rFonts w:ascii="Century" w:eastAsia="Century" w:hAnsi="Century" w:cs="Century"/>
        </w:rPr>
        <w:t xml:space="preserve"> </w:t>
      </w:r>
    </w:p>
    <w:p w14:paraId="1B39359E" w14:textId="5B3F3B7D" w:rsidR="00E9161C" w:rsidRDefault="007B1DD7" w:rsidP="00F34633">
      <w:pPr>
        <w:numPr>
          <w:ilvl w:val="1"/>
          <w:numId w:val="7"/>
        </w:numPr>
        <w:spacing w:after="16" w:line="335" w:lineRule="auto"/>
        <w:ind w:left="1053" w:hanging="422"/>
        <w:rPr>
          <w:rFonts w:ascii="Century" w:eastAsia="Century" w:hAnsi="Century" w:cs="Century"/>
        </w:rPr>
      </w:pPr>
      <w:r>
        <w:t>サーバ</w:t>
      </w:r>
      <w:r w:rsidR="00AA0E53">
        <w:t>運用に関連して発生する委託者からの要望、問い合わせに対応すること。ただし、部品追加等の有償となる保守業務を除く。</w:t>
      </w:r>
      <w:r w:rsidR="00AA0E53" w:rsidRPr="00F34633">
        <w:rPr>
          <w:rFonts w:ascii="Century" w:eastAsia="Century" w:hAnsi="Century" w:cs="Century"/>
        </w:rPr>
        <w:t xml:space="preserve"> </w:t>
      </w:r>
    </w:p>
    <w:p w14:paraId="19E11D2D" w14:textId="43DAC4DD" w:rsidR="00D6252A" w:rsidRPr="00407FE2" w:rsidRDefault="00D6252A" w:rsidP="00D6252A">
      <w:pPr>
        <w:numPr>
          <w:ilvl w:val="1"/>
          <w:numId w:val="7"/>
        </w:numPr>
        <w:spacing w:after="16" w:line="335" w:lineRule="auto"/>
        <w:ind w:hanging="422"/>
        <w:rPr>
          <w:rFonts w:ascii="Century" w:eastAsia="Century" w:hAnsi="Century" w:cs="Century"/>
        </w:rPr>
      </w:pPr>
      <w:r w:rsidRPr="00D6252A">
        <w:rPr>
          <w:rFonts w:hint="eastAsia"/>
        </w:rPr>
        <w:t>システム運用上、毎年必然的に発生する法改正</w:t>
      </w:r>
      <w:r w:rsidRPr="00D6252A">
        <w:rPr>
          <w:rFonts w:ascii="Century" w:eastAsia="Century" w:hAnsi="Century" w:cs="Century"/>
        </w:rPr>
        <w:t xml:space="preserve"> </w:t>
      </w:r>
      <w:r w:rsidRPr="00D6252A">
        <w:rPr>
          <w:rFonts w:hint="eastAsia"/>
        </w:rPr>
        <w:t>元号改定等を含む</w:t>
      </w:r>
      <w:r w:rsidRPr="00D6252A">
        <w:rPr>
          <w:rFonts w:ascii="Century" w:eastAsia="Century" w:hAnsi="Century" w:cs="Century"/>
        </w:rPr>
        <w:t xml:space="preserve"> </w:t>
      </w:r>
      <w:r w:rsidRPr="00D6252A">
        <w:rPr>
          <w:rFonts w:hint="eastAsia"/>
        </w:rPr>
        <w:t>や市の機構改革等、事務処理要領の改定や人事異動に伴い発生する、データベース・画面・帳票のデータ項目等の修正に対応を行うこと。</w:t>
      </w:r>
    </w:p>
    <w:p w14:paraId="3ABF2EBF" w14:textId="4E3BE06D" w:rsidR="00407FE2" w:rsidRPr="00D6252A" w:rsidRDefault="00407FE2" w:rsidP="00D6252A">
      <w:pPr>
        <w:numPr>
          <w:ilvl w:val="1"/>
          <w:numId w:val="7"/>
        </w:numPr>
        <w:spacing w:after="16" w:line="335" w:lineRule="auto"/>
        <w:ind w:hanging="422"/>
        <w:rPr>
          <w:rFonts w:ascii="Century" w:eastAsia="Century" w:hAnsi="Century" w:cs="Century"/>
        </w:rPr>
      </w:pPr>
      <w:r w:rsidRPr="00407FE2">
        <w:rPr>
          <w:rFonts w:hint="eastAsia"/>
        </w:rPr>
        <w:lastRenderedPageBreak/>
        <w:t>システム障害時の対応だけでなく、公営企業会計に精通した公認会計士による業務的なサポートが行えること。</w:t>
      </w:r>
    </w:p>
    <w:p w14:paraId="08BE915D" w14:textId="167E5DB2" w:rsidR="00E9161C" w:rsidRPr="00A0175B" w:rsidRDefault="00A0175B" w:rsidP="00D6252A">
      <w:pPr>
        <w:numPr>
          <w:ilvl w:val="1"/>
          <w:numId w:val="7"/>
        </w:numPr>
        <w:spacing w:after="16" w:line="335" w:lineRule="auto"/>
        <w:ind w:hanging="422"/>
        <w:rPr>
          <w:rFonts w:ascii="Century" w:eastAsia="Century" w:hAnsi="Century" w:cs="Century"/>
        </w:rPr>
      </w:pPr>
      <w:r w:rsidRPr="00A0175B">
        <w:rPr>
          <w:rFonts w:hint="eastAsia"/>
        </w:rPr>
        <w:t>契約満了時以降も事業が継続できるように、</w:t>
      </w:r>
      <w:r>
        <w:rPr>
          <w:rFonts w:hint="eastAsia"/>
        </w:rPr>
        <w:t>受託</w:t>
      </w:r>
      <w:r w:rsidRPr="00A0175B">
        <w:rPr>
          <w:rFonts w:hint="eastAsia"/>
        </w:rPr>
        <w:t>者は誠意をもって協力し、次期システムの業務稼働に必要となるデータを提供する</w:t>
      </w:r>
      <w:r w:rsidR="00244907">
        <w:rPr>
          <w:rFonts w:hint="eastAsia"/>
        </w:rPr>
        <w:t>こと。</w:t>
      </w:r>
      <w:r w:rsidRPr="00A0175B">
        <w:rPr>
          <w:rFonts w:hint="eastAsia"/>
        </w:rPr>
        <w:t>また、</w:t>
      </w:r>
      <w:r>
        <w:rPr>
          <w:rFonts w:hint="eastAsia"/>
        </w:rPr>
        <w:t>委託</w:t>
      </w:r>
      <w:r w:rsidRPr="00A0175B">
        <w:rPr>
          <w:rFonts w:hint="eastAsia"/>
        </w:rPr>
        <w:t>者が定めた期限内に、業務を無理なく継続及び移行するため実施体制、実施内容（スケジュールを含む）等を定めた実施計画書を提出し、承諾を得ること。その実施計画書に基づき、適宜システム運用の変更を反映した履歴を含む全てのデータを抽出し、</w:t>
      </w:r>
      <w:r>
        <w:rPr>
          <w:rFonts w:hint="eastAsia"/>
        </w:rPr>
        <w:t>委託</w:t>
      </w:r>
      <w:r w:rsidRPr="00A0175B">
        <w:rPr>
          <w:rFonts w:hint="eastAsia"/>
        </w:rPr>
        <w:t>者及び次期システム</w:t>
      </w:r>
      <w:r>
        <w:rPr>
          <w:rFonts w:hint="eastAsia"/>
        </w:rPr>
        <w:t>受託</w:t>
      </w:r>
      <w:r w:rsidRPr="00A0175B">
        <w:rPr>
          <w:rFonts w:hint="eastAsia"/>
        </w:rPr>
        <w:t>者</w:t>
      </w:r>
      <w:r w:rsidR="003A4113">
        <w:rPr>
          <w:rFonts w:hint="eastAsia"/>
        </w:rPr>
        <w:t>と協議</w:t>
      </w:r>
      <w:r w:rsidRPr="00A0175B">
        <w:rPr>
          <w:rFonts w:hint="eastAsia"/>
        </w:rPr>
        <w:t>した方法で提供をすること。提供データに関する資料（ファイルレイアウト、コード定義書、ファイル関連表、件数表等）についても、適宜契約期間中の変更を反映した最新版とすること。提供データ等に伴う質疑等についても、委託の指示に従い文書による回答や会議への参加等により対応すること。</w:t>
      </w:r>
    </w:p>
    <w:p w14:paraId="441CE32E" w14:textId="77777777" w:rsidR="00A0175B" w:rsidRPr="00A0175B" w:rsidRDefault="00A0175B" w:rsidP="00A0175B">
      <w:pPr>
        <w:numPr>
          <w:ilvl w:val="1"/>
          <w:numId w:val="7"/>
        </w:numPr>
        <w:spacing w:after="16" w:line="335" w:lineRule="auto"/>
        <w:ind w:hanging="422"/>
        <w:rPr>
          <w:rFonts w:ascii="Century" w:eastAsia="Century" w:hAnsi="Century" w:cs="Century"/>
        </w:rPr>
      </w:pPr>
      <w:r w:rsidRPr="00A0175B">
        <w:rPr>
          <w:rFonts w:hint="eastAsia"/>
        </w:rPr>
        <w:t>本契約の履行期間内における全部もしくは一部の解除、業務破綻時またはその他契約の終了事由の如可を問わず業務の引き継ぎについても、原則、前項と同様に実施すること。</w:t>
      </w:r>
    </w:p>
    <w:p w14:paraId="31103D05" w14:textId="77777777" w:rsidR="00D6252A" w:rsidRPr="00D6252A" w:rsidRDefault="00D6252A" w:rsidP="00D6252A">
      <w:pPr>
        <w:spacing w:after="0" w:line="240" w:lineRule="auto"/>
        <w:ind w:left="0" w:firstLine="0"/>
        <w:rPr>
          <w:rFonts w:ascii="Century" w:eastAsia="Century" w:hAnsi="Century" w:cs="Century"/>
        </w:rPr>
      </w:pPr>
    </w:p>
    <w:p w14:paraId="6A8079E4" w14:textId="476873E2" w:rsidR="00C13771" w:rsidRDefault="00AA0E53">
      <w:pPr>
        <w:pStyle w:val="1"/>
        <w:ind w:right="787"/>
      </w:pPr>
      <w:r>
        <w:t>第</w:t>
      </w:r>
      <w:r w:rsidR="00C40B57">
        <w:rPr>
          <w:rFonts w:hint="eastAsia"/>
        </w:rPr>
        <w:t>３</w:t>
      </w:r>
      <w:r>
        <w:t>章</w:t>
      </w:r>
      <w:r>
        <w:rPr>
          <w:rFonts w:ascii="Century" w:eastAsia="Century" w:hAnsi="Century" w:cs="Century"/>
        </w:rPr>
        <w:t xml:space="preserve"> </w:t>
      </w:r>
      <w:r>
        <w:t>成果品</w:t>
      </w:r>
      <w:r>
        <w:rPr>
          <w:rFonts w:ascii="Century" w:eastAsia="Century" w:hAnsi="Century" w:cs="Century"/>
        </w:rPr>
        <w:t xml:space="preserve"> </w:t>
      </w:r>
    </w:p>
    <w:p w14:paraId="5DD1213A" w14:textId="77777777" w:rsidR="00C13771" w:rsidRDefault="00AA0E53">
      <w:pPr>
        <w:ind w:left="-5"/>
      </w:pPr>
      <w:r>
        <w:t>（成果品）</w:t>
      </w:r>
      <w:r>
        <w:rPr>
          <w:rFonts w:ascii="Century" w:eastAsia="Century" w:hAnsi="Century" w:cs="Century"/>
        </w:rPr>
        <w:t xml:space="preserve">  </w:t>
      </w:r>
    </w:p>
    <w:p w14:paraId="3AF4A282" w14:textId="6AEEC3E2" w:rsidR="00C13771" w:rsidRDefault="00CD24FB" w:rsidP="008B7391">
      <w:pPr>
        <w:pStyle w:val="a8"/>
        <w:numPr>
          <w:ilvl w:val="0"/>
          <w:numId w:val="15"/>
        </w:numPr>
        <w:ind w:leftChars="0"/>
      </w:pPr>
      <w:r>
        <w:rPr>
          <w:rFonts w:hint="eastAsia"/>
        </w:rPr>
        <w:t xml:space="preserve">　</w:t>
      </w:r>
      <w:r w:rsidR="00AA0E53">
        <w:t>本業務の納入成果品は次の各号の通りとする。</w:t>
      </w:r>
      <w:r w:rsidR="00AA0E53" w:rsidRPr="008B7391">
        <w:rPr>
          <w:rFonts w:ascii="Century" w:eastAsia="Century" w:hAnsi="Century" w:cs="Century"/>
        </w:rPr>
        <w:t xml:space="preserve">  </w:t>
      </w:r>
    </w:p>
    <w:p w14:paraId="560B3968" w14:textId="77777777" w:rsidR="00C13771" w:rsidRDefault="00AA0E53">
      <w:pPr>
        <w:numPr>
          <w:ilvl w:val="0"/>
          <w:numId w:val="8"/>
        </w:numPr>
        <w:ind w:hanging="631"/>
      </w:pPr>
      <w:r>
        <w:t xml:space="preserve">業務報告書 </w:t>
      </w:r>
      <w:r>
        <w:rPr>
          <w:rFonts w:ascii="Century" w:eastAsia="Century" w:hAnsi="Century" w:cs="Century"/>
        </w:rPr>
        <w:t xml:space="preserve">1 </w:t>
      </w:r>
      <w:r>
        <w:t>部</w:t>
      </w:r>
      <w:r>
        <w:rPr>
          <w:rFonts w:ascii="Century" w:eastAsia="Century" w:hAnsi="Century" w:cs="Century"/>
        </w:rPr>
        <w:t xml:space="preserve">  </w:t>
      </w:r>
    </w:p>
    <w:p w14:paraId="74B9AB7F" w14:textId="77777777" w:rsidR="00C13771" w:rsidRDefault="00AA0E53">
      <w:pPr>
        <w:numPr>
          <w:ilvl w:val="0"/>
          <w:numId w:val="8"/>
        </w:numPr>
        <w:ind w:hanging="631"/>
      </w:pPr>
      <w:r>
        <w:t xml:space="preserve">打合せ記録簿 </w:t>
      </w:r>
      <w:r>
        <w:rPr>
          <w:rFonts w:ascii="Century" w:eastAsia="Century" w:hAnsi="Century" w:cs="Century"/>
        </w:rPr>
        <w:t xml:space="preserve">1 </w:t>
      </w:r>
      <w:r>
        <w:t>式</w:t>
      </w:r>
      <w:r>
        <w:rPr>
          <w:rFonts w:ascii="Century" w:eastAsia="Century" w:hAnsi="Century" w:cs="Century"/>
        </w:rPr>
        <w:t xml:space="preserve">  </w:t>
      </w:r>
    </w:p>
    <w:p w14:paraId="4F15121A" w14:textId="77777777" w:rsidR="0062255B" w:rsidRDefault="00AA0E53">
      <w:pPr>
        <w:numPr>
          <w:ilvl w:val="0"/>
          <w:numId w:val="8"/>
        </w:numPr>
        <w:ind w:hanging="631"/>
      </w:pPr>
      <w:r>
        <w:t xml:space="preserve">協議の上必要となる資料等 </w:t>
      </w:r>
      <w:r>
        <w:rPr>
          <w:rFonts w:ascii="Century" w:eastAsia="Century" w:hAnsi="Century" w:cs="Century"/>
        </w:rPr>
        <w:t xml:space="preserve">1 </w:t>
      </w:r>
      <w:r>
        <w:t>式</w:t>
      </w:r>
    </w:p>
    <w:p w14:paraId="11F514D6" w14:textId="5ED3302C" w:rsidR="00C13771" w:rsidRDefault="00AA0E53">
      <w:pPr>
        <w:numPr>
          <w:ilvl w:val="0"/>
          <w:numId w:val="8"/>
        </w:numPr>
        <w:ind w:hanging="631"/>
      </w:pPr>
      <w:r>
        <w:t>公営企業会計システム（操作マニュアル含む）</w:t>
      </w:r>
      <w:r>
        <w:rPr>
          <w:rFonts w:ascii="Century" w:eastAsia="Century" w:hAnsi="Century" w:cs="Century"/>
        </w:rPr>
        <w:t xml:space="preserve">  </w:t>
      </w:r>
    </w:p>
    <w:p w14:paraId="022D063A" w14:textId="35DD42AF" w:rsidR="00C13771" w:rsidRPr="003E570C" w:rsidRDefault="00AA0E53" w:rsidP="00F81E80">
      <w:pPr>
        <w:numPr>
          <w:ilvl w:val="0"/>
          <w:numId w:val="8"/>
        </w:numPr>
        <w:ind w:hanging="631"/>
      </w:pPr>
      <w:r>
        <w:t xml:space="preserve">上記電子データ </w:t>
      </w:r>
      <w:r>
        <w:rPr>
          <w:rFonts w:ascii="Century" w:eastAsia="Century" w:hAnsi="Century" w:cs="Century"/>
        </w:rPr>
        <w:t xml:space="preserve">1 </w:t>
      </w:r>
      <w:r>
        <w:t>式</w:t>
      </w:r>
      <w:r>
        <w:rPr>
          <w:rFonts w:ascii="Century" w:eastAsia="Century" w:hAnsi="Century" w:cs="Century"/>
        </w:rPr>
        <w:t xml:space="preserve">  </w:t>
      </w:r>
    </w:p>
    <w:p w14:paraId="0453FA63" w14:textId="0D458FA4" w:rsidR="003E570C" w:rsidRDefault="003E570C" w:rsidP="00F81E80">
      <w:pPr>
        <w:numPr>
          <w:ilvl w:val="0"/>
          <w:numId w:val="8"/>
        </w:numPr>
        <w:ind w:hanging="631"/>
      </w:pPr>
      <w:r w:rsidRPr="003E570C">
        <w:rPr>
          <w:rFonts w:hint="eastAsia"/>
        </w:rPr>
        <w:t>その他</w:t>
      </w:r>
      <w:r>
        <w:rPr>
          <w:rFonts w:hint="eastAsia"/>
        </w:rPr>
        <w:t>委託者</w:t>
      </w:r>
      <w:r w:rsidRPr="003E570C">
        <w:rPr>
          <w:rFonts w:hint="eastAsia"/>
        </w:rPr>
        <w:t>及び</w:t>
      </w:r>
      <w:r>
        <w:rPr>
          <w:rFonts w:hint="eastAsia"/>
        </w:rPr>
        <w:t>受託者</w:t>
      </w:r>
      <w:r w:rsidRPr="003E570C">
        <w:rPr>
          <w:rFonts w:hint="eastAsia"/>
        </w:rPr>
        <w:t>が必要と認めたもの</w:t>
      </w:r>
      <w:r w:rsidRPr="003E570C">
        <w:t xml:space="preserve"> </w:t>
      </w:r>
      <w:r>
        <w:rPr>
          <w:rFonts w:ascii="Century" w:eastAsia="Century" w:hAnsi="Century" w:cs="Century"/>
        </w:rPr>
        <w:t xml:space="preserve">1 </w:t>
      </w:r>
      <w:r>
        <w:t>式</w:t>
      </w:r>
    </w:p>
    <w:p w14:paraId="14548031" w14:textId="77777777" w:rsidR="00C13771" w:rsidRDefault="00AA0E53">
      <w:pPr>
        <w:spacing w:after="83"/>
        <w:ind w:left="0" w:firstLine="0"/>
      </w:pPr>
      <w:r>
        <w:rPr>
          <w:rFonts w:ascii="Century" w:eastAsia="Century" w:hAnsi="Century" w:cs="Century"/>
        </w:rPr>
        <w:t xml:space="preserve"> </w:t>
      </w:r>
    </w:p>
    <w:p w14:paraId="08C69639" w14:textId="77777777" w:rsidR="00C13771" w:rsidRDefault="00AA0E53">
      <w:pPr>
        <w:ind w:left="-5"/>
      </w:pPr>
      <w:r>
        <w:t>（納品場所）</w:t>
      </w:r>
      <w:r>
        <w:rPr>
          <w:rFonts w:ascii="Century" w:eastAsia="Century" w:hAnsi="Century" w:cs="Century"/>
        </w:rPr>
        <w:t xml:space="preserve">  </w:t>
      </w:r>
    </w:p>
    <w:p w14:paraId="457DB896" w14:textId="7F5D3028" w:rsidR="00C13771" w:rsidRDefault="00CD24FB" w:rsidP="008B7391">
      <w:pPr>
        <w:pStyle w:val="a8"/>
        <w:numPr>
          <w:ilvl w:val="0"/>
          <w:numId w:val="15"/>
        </w:numPr>
        <w:ind w:leftChars="0"/>
      </w:pPr>
      <w:r>
        <w:rPr>
          <w:rFonts w:hint="eastAsia"/>
        </w:rPr>
        <w:t xml:space="preserve">　</w:t>
      </w:r>
      <w:r w:rsidR="00AA0E53">
        <w:t>本業務の成果品納入場所は次のとおりとする。</w:t>
      </w:r>
      <w:r w:rsidR="00AA0E53" w:rsidRPr="008B7391">
        <w:rPr>
          <w:rFonts w:ascii="Century" w:eastAsia="Century" w:hAnsi="Century" w:cs="Century"/>
        </w:rPr>
        <w:t xml:space="preserve">  </w:t>
      </w:r>
    </w:p>
    <w:p w14:paraId="031F2EF5" w14:textId="2678E7B5" w:rsidR="00C13771" w:rsidRDefault="00556573">
      <w:pPr>
        <w:spacing w:line="353" w:lineRule="auto"/>
        <w:ind w:left="211" w:firstLine="209"/>
      </w:pPr>
      <w:r>
        <w:rPr>
          <w:rFonts w:hint="eastAsia"/>
        </w:rPr>
        <w:t>新潟県</w:t>
      </w:r>
      <w:r w:rsidR="00CD24FB">
        <w:rPr>
          <w:rFonts w:hint="eastAsia"/>
        </w:rPr>
        <w:t>加茂市幸町2丁目3番5号</w:t>
      </w:r>
      <w:r w:rsidR="00AA0E53">
        <w:rPr>
          <w:rFonts w:ascii="Century" w:eastAsia="Century" w:hAnsi="Century" w:cs="Century"/>
        </w:rPr>
        <w:t xml:space="preserve"> </w:t>
      </w:r>
      <w:r w:rsidR="00AA0E53">
        <w:t xml:space="preserve"> </w:t>
      </w:r>
      <w:r w:rsidR="00200E15">
        <w:t>加茂</w:t>
      </w:r>
      <w:r w:rsidR="00AA0E53">
        <w:t>市</w:t>
      </w:r>
      <w:r w:rsidR="00CD24FB">
        <w:rPr>
          <w:rFonts w:hint="eastAsia"/>
        </w:rPr>
        <w:t>上下</w:t>
      </w:r>
      <w:r w:rsidR="00AA0E53">
        <w:t>水道</w:t>
      </w:r>
      <w:r w:rsidR="00CD24FB">
        <w:rPr>
          <w:rFonts w:hint="eastAsia"/>
        </w:rPr>
        <w:t>課</w:t>
      </w:r>
      <w:r w:rsidR="00AA0E53">
        <w:t>内</w:t>
      </w:r>
    </w:p>
    <w:p w14:paraId="354E8CF7" w14:textId="5D358DBD" w:rsidR="00D639F8" w:rsidRDefault="00D639F8" w:rsidP="00D639F8">
      <w:pPr>
        <w:pStyle w:val="1"/>
        <w:ind w:right="787"/>
      </w:pPr>
      <w:r>
        <w:t>第</w:t>
      </w:r>
      <w:r>
        <w:rPr>
          <w:rFonts w:hint="eastAsia"/>
        </w:rPr>
        <w:t>４</w:t>
      </w:r>
      <w:r>
        <w:t>章</w:t>
      </w:r>
      <w:r>
        <w:rPr>
          <w:rFonts w:ascii="Century" w:eastAsia="Century" w:hAnsi="Century" w:cs="Century"/>
        </w:rPr>
        <w:t xml:space="preserve"> </w:t>
      </w:r>
      <w:r>
        <w:rPr>
          <w:rFonts w:hint="eastAsia"/>
        </w:rPr>
        <w:t>その他</w:t>
      </w:r>
      <w:r>
        <w:rPr>
          <w:rFonts w:ascii="Century" w:eastAsia="Century" w:hAnsi="Century" w:cs="Century"/>
        </w:rPr>
        <w:t xml:space="preserve"> </w:t>
      </w:r>
    </w:p>
    <w:p w14:paraId="49A64EA9" w14:textId="45B4AB1A" w:rsidR="00D639F8" w:rsidRDefault="00D639F8" w:rsidP="00D639F8">
      <w:pPr>
        <w:ind w:left="-5"/>
      </w:pPr>
      <w:r>
        <w:t>（</w:t>
      </w:r>
      <w:r>
        <w:rPr>
          <w:rFonts w:hint="eastAsia"/>
        </w:rPr>
        <w:t>その他</w:t>
      </w:r>
      <w:r>
        <w:t>）</w:t>
      </w:r>
      <w:r>
        <w:rPr>
          <w:rFonts w:ascii="Century" w:eastAsia="Century" w:hAnsi="Century" w:cs="Century"/>
        </w:rPr>
        <w:t xml:space="preserve">  </w:t>
      </w:r>
    </w:p>
    <w:p w14:paraId="075DD204" w14:textId="3C170464" w:rsidR="00D639F8" w:rsidRPr="00D639F8" w:rsidRDefault="00D639F8" w:rsidP="00D639F8">
      <w:pPr>
        <w:pStyle w:val="a8"/>
        <w:numPr>
          <w:ilvl w:val="0"/>
          <w:numId w:val="15"/>
        </w:numPr>
        <w:ind w:leftChars="0"/>
        <w:rPr>
          <w:rFonts w:hint="eastAsia"/>
        </w:rPr>
      </w:pPr>
      <w:r>
        <w:rPr>
          <w:rFonts w:hint="eastAsia"/>
        </w:rPr>
        <w:t xml:space="preserve">　</w:t>
      </w:r>
      <w:r w:rsidRPr="00D639F8">
        <w:rPr>
          <w:rFonts w:hint="eastAsia"/>
        </w:rPr>
        <w:t>この仕様書に定めのない事項は、双方協議の上決定するものとする。</w:t>
      </w:r>
    </w:p>
    <w:sectPr w:rsidR="00D639F8" w:rsidRPr="00D639F8">
      <w:pgSz w:w="11906" w:h="16838"/>
      <w:pgMar w:top="2060" w:right="1486" w:bottom="1964"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3B6C" w14:textId="77777777" w:rsidR="00200E15" w:rsidRDefault="00200E15" w:rsidP="00200E15">
      <w:pPr>
        <w:spacing w:after="0" w:line="240" w:lineRule="auto"/>
      </w:pPr>
      <w:r>
        <w:separator/>
      </w:r>
    </w:p>
  </w:endnote>
  <w:endnote w:type="continuationSeparator" w:id="0">
    <w:p w14:paraId="1B5EA432" w14:textId="77777777" w:rsidR="00200E15" w:rsidRDefault="00200E15" w:rsidP="0020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FD66" w14:textId="77777777" w:rsidR="00200E15" w:rsidRDefault="00200E15" w:rsidP="00200E15">
      <w:pPr>
        <w:spacing w:after="0" w:line="240" w:lineRule="auto"/>
      </w:pPr>
      <w:r>
        <w:separator/>
      </w:r>
    </w:p>
  </w:footnote>
  <w:footnote w:type="continuationSeparator" w:id="0">
    <w:p w14:paraId="6A4D4931" w14:textId="77777777" w:rsidR="00200E15" w:rsidRDefault="00200E15" w:rsidP="00200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FE6E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2EB04CE"/>
    <w:multiLevelType w:val="hybridMultilevel"/>
    <w:tmpl w:val="2784376C"/>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 w15:restartNumberingAfterBreak="0">
    <w:nsid w:val="17252CD9"/>
    <w:multiLevelType w:val="hybridMultilevel"/>
    <w:tmpl w:val="96B29308"/>
    <w:lvl w:ilvl="0" w:tplc="45FE899C">
      <w:start w:val="13"/>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02B51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5041A4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E2F5B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DC6DE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BFEA5D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4283B0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366C21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B4E60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BD14A12"/>
    <w:multiLevelType w:val="hybridMultilevel"/>
    <w:tmpl w:val="AF445392"/>
    <w:lvl w:ilvl="0" w:tplc="7AC8D242">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8B28E3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546D6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46BAC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5AAF24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FD0345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4FE632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A4401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0EBE4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D5034FA"/>
    <w:multiLevelType w:val="hybridMultilevel"/>
    <w:tmpl w:val="2784376C"/>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1E9D29D1"/>
    <w:multiLevelType w:val="hybridMultilevel"/>
    <w:tmpl w:val="E6E6C2D8"/>
    <w:lvl w:ilvl="0" w:tplc="6D2E1DDC">
      <w:start w:val="1"/>
      <w:numFmt w:val="decimalFullWidth"/>
      <w:lvlText w:val="（%1）"/>
      <w:lvlJc w:val="left"/>
      <w:pPr>
        <w:ind w:left="-15"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A35FE1"/>
    <w:multiLevelType w:val="hybridMultilevel"/>
    <w:tmpl w:val="1492AB96"/>
    <w:lvl w:ilvl="0" w:tplc="27FA0BC4">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1E6E09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6280C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9030F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76E33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5C033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B6414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B0465D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34AC8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47D7942"/>
    <w:multiLevelType w:val="hybridMultilevel"/>
    <w:tmpl w:val="81528A00"/>
    <w:lvl w:ilvl="0" w:tplc="904C1672">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941EAE0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9D21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4E27B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D98C9B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968A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32CD4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EB423C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06A46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56E2718"/>
    <w:multiLevelType w:val="hybridMultilevel"/>
    <w:tmpl w:val="B8F637FC"/>
    <w:lvl w:ilvl="0" w:tplc="51EA10D8">
      <w:start w:val="1"/>
      <w:numFmt w:val="decimalFullWidth"/>
      <w:lvlText w:val="第%1条"/>
      <w:lvlJc w:val="left"/>
      <w:pPr>
        <w:ind w:left="405" w:hanging="420"/>
      </w:pPr>
      <w:rPr>
        <w:rFonts w:hint="eastAsia"/>
      </w:rPr>
    </w:lvl>
    <w:lvl w:ilvl="1" w:tplc="4C4445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066A7B"/>
    <w:multiLevelType w:val="hybridMultilevel"/>
    <w:tmpl w:val="2784376C"/>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28D47660"/>
    <w:multiLevelType w:val="hybridMultilevel"/>
    <w:tmpl w:val="77742784"/>
    <w:lvl w:ilvl="0" w:tplc="8632D41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6B4483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C42380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E2E459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7ADC8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1E4980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70A7C1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39C40B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FE4D98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5EE1CF4"/>
    <w:multiLevelType w:val="hybridMultilevel"/>
    <w:tmpl w:val="2784376C"/>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39467583"/>
    <w:multiLevelType w:val="hybridMultilevel"/>
    <w:tmpl w:val="AF445392"/>
    <w:lvl w:ilvl="0" w:tplc="FFFFFFFF">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DBD3900"/>
    <w:multiLevelType w:val="hybridMultilevel"/>
    <w:tmpl w:val="AF445392"/>
    <w:lvl w:ilvl="0" w:tplc="FFFFFFFF">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43B5EBF"/>
    <w:multiLevelType w:val="hybridMultilevel"/>
    <w:tmpl w:val="AF445392"/>
    <w:lvl w:ilvl="0" w:tplc="FFFFFFFF">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DCD7361"/>
    <w:multiLevelType w:val="hybridMultilevel"/>
    <w:tmpl w:val="29F4F95C"/>
    <w:lvl w:ilvl="0" w:tplc="E17000C8">
      <w:start w:val="3"/>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55469BA">
      <w:start w:val="1"/>
      <w:numFmt w:val="aiueoFullWidth"/>
      <w:lvlText w:val="%2"/>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662736">
      <w:start w:val="1"/>
      <w:numFmt w:val="lowerRoman"/>
      <w:lvlText w:val="%3"/>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E83676">
      <w:start w:val="1"/>
      <w:numFmt w:val="decimal"/>
      <w:lvlText w:val="%4"/>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35AF7AC">
      <w:start w:val="1"/>
      <w:numFmt w:val="lowerLetter"/>
      <w:lvlText w:val="%5"/>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027908">
      <w:start w:val="1"/>
      <w:numFmt w:val="lowerRoman"/>
      <w:lvlText w:val="%6"/>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F8C2E8E">
      <w:start w:val="1"/>
      <w:numFmt w:val="decimal"/>
      <w:lvlText w:val="%7"/>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D8050B0">
      <w:start w:val="1"/>
      <w:numFmt w:val="lowerLetter"/>
      <w:lvlText w:val="%8"/>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98EC672">
      <w:start w:val="1"/>
      <w:numFmt w:val="lowerRoman"/>
      <w:lvlText w:val="%9"/>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FA07AD6"/>
    <w:multiLevelType w:val="hybridMultilevel"/>
    <w:tmpl w:val="1FCC18F4"/>
    <w:lvl w:ilvl="0" w:tplc="D96C9156">
      <w:start w:val="2"/>
      <w:numFmt w:val="decimalFullWidth"/>
      <w:lvlText w:val="%1"/>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D6E27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C88D71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080759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49C1C1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970394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8D4934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A661E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E0B89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99D1C09"/>
    <w:multiLevelType w:val="hybridMultilevel"/>
    <w:tmpl w:val="2784376C"/>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8" w15:restartNumberingAfterBreak="0">
    <w:nsid w:val="5F9223FB"/>
    <w:multiLevelType w:val="hybridMultilevel"/>
    <w:tmpl w:val="2784376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56C2D03"/>
    <w:multiLevelType w:val="hybridMultilevel"/>
    <w:tmpl w:val="BC0A811A"/>
    <w:lvl w:ilvl="0" w:tplc="D90050BC">
      <w:start w:val="1"/>
      <w:numFmt w:val="decimalFullWidth"/>
      <w:lvlText w:val="第%1条"/>
      <w:lvlJc w:val="left"/>
      <w:pPr>
        <w:ind w:left="825" w:hanging="84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0" w15:restartNumberingAfterBreak="0">
    <w:nsid w:val="6CDE41B7"/>
    <w:multiLevelType w:val="hybridMultilevel"/>
    <w:tmpl w:val="2784376C"/>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75284180"/>
    <w:multiLevelType w:val="hybridMultilevel"/>
    <w:tmpl w:val="05F84D6A"/>
    <w:lvl w:ilvl="0" w:tplc="34C0383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888AAE">
      <w:start w:val="1"/>
      <w:numFmt w:val="aiueoFullWidth"/>
      <w:lvlText w:val="%2"/>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7EA418">
      <w:start w:val="1"/>
      <w:numFmt w:val="lowerRoman"/>
      <w:lvlText w:val="%3"/>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92C1C98">
      <w:start w:val="1"/>
      <w:numFmt w:val="decimal"/>
      <w:lvlText w:val="%4"/>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E786CEC">
      <w:start w:val="1"/>
      <w:numFmt w:val="lowerLetter"/>
      <w:lvlText w:val="%5"/>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2A7544">
      <w:start w:val="1"/>
      <w:numFmt w:val="lowerRoman"/>
      <w:lvlText w:val="%6"/>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24AB3A2">
      <w:start w:val="1"/>
      <w:numFmt w:val="decimal"/>
      <w:lvlText w:val="%7"/>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5DC13B0">
      <w:start w:val="1"/>
      <w:numFmt w:val="lowerLetter"/>
      <w:lvlText w:val="%8"/>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D489A02">
      <w:start w:val="1"/>
      <w:numFmt w:val="lowerRoman"/>
      <w:lvlText w:val="%9"/>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768E6B2D"/>
    <w:multiLevelType w:val="hybridMultilevel"/>
    <w:tmpl w:val="C24EB2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3041475">
    <w:abstractNumId w:val="3"/>
  </w:num>
  <w:num w:numId="2" w16cid:durableId="129322329">
    <w:abstractNumId w:val="2"/>
  </w:num>
  <w:num w:numId="3" w16cid:durableId="117989157">
    <w:abstractNumId w:val="10"/>
  </w:num>
  <w:num w:numId="4" w16cid:durableId="391736191">
    <w:abstractNumId w:val="16"/>
  </w:num>
  <w:num w:numId="5" w16cid:durableId="667487906">
    <w:abstractNumId w:val="7"/>
  </w:num>
  <w:num w:numId="6" w16cid:durableId="2084257977">
    <w:abstractNumId w:val="15"/>
  </w:num>
  <w:num w:numId="7" w16cid:durableId="121700804">
    <w:abstractNumId w:val="21"/>
  </w:num>
  <w:num w:numId="8" w16cid:durableId="307789263">
    <w:abstractNumId w:val="6"/>
  </w:num>
  <w:num w:numId="9" w16cid:durableId="1045983745">
    <w:abstractNumId w:val="18"/>
  </w:num>
  <w:num w:numId="10" w16cid:durableId="197088984">
    <w:abstractNumId w:val="22"/>
  </w:num>
  <w:num w:numId="11" w16cid:durableId="310447392">
    <w:abstractNumId w:val="1"/>
  </w:num>
  <w:num w:numId="12" w16cid:durableId="132724395">
    <w:abstractNumId w:val="4"/>
  </w:num>
  <w:num w:numId="13" w16cid:durableId="752626464">
    <w:abstractNumId w:val="17"/>
  </w:num>
  <w:num w:numId="14" w16cid:durableId="1072891093">
    <w:abstractNumId w:val="20"/>
  </w:num>
  <w:num w:numId="15" w16cid:durableId="1484547249">
    <w:abstractNumId w:val="8"/>
  </w:num>
  <w:num w:numId="16" w16cid:durableId="878081014">
    <w:abstractNumId w:val="19"/>
  </w:num>
  <w:num w:numId="17" w16cid:durableId="221253411">
    <w:abstractNumId w:val="0"/>
  </w:num>
  <w:num w:numId="18" w16cid:durableId="1937009294">
    <w:abstractNumId w:val="5"/>
  </w:num>
  <w:num w:numId="19" w16cid:durableId="1823080614">
    <w:abstractNumId w:val="12"/>
  </w:num>
  <w:num w:numId="20" w16cid:durableId="98188996">
    <w:abstractNumId w:val="13"/>
  </w:num>
  <w:num w:numId="21" w16cid:durableId="157238100">
    <w:abstractNumId w:val="14"/>
  </w:num>
  <w:num w:numId="22" w16cid:durableId="53819611">
    <w:abstractNumId w:val="11"/>
  </w:num>
  <w:num w:numId="23" w16cid:durableId="10099894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71"/>
    <w:rsid w:val="000263E3"/>
    <w:rsid w:val="00073B86"/>
    <w:rsid w:val="00082C4F"/>
    <w:rsid w:val="000A7F0A"/>
    <w:rsid w:val="00112DB0"/>
    <w:rsid w:val="00142621"/>
    <w:rsid w:val="00150608"/>
    <w:rsid w:val="001563D1"/>
    <w:rsid w:val="00200E15"/>
    <w:rsid w:val="00233B98"/>
    <w:rsid w:val="00244907"/>
    <w:rsid w:val="002C22DA"/>
    <w:rsid w:val="00330D92"/>
    <w:rsid w:val="003A4113"/>
    <w:rsid w:val="003B74F2"/>
    <w:rsid w:val="003E570C"/>
    <w:rsid w:val="00400A41"/>
    <w:rsid w:val="00407FE2"/>
    <w:rsid w:val="00451145"/>
    <w:rsid w:val="004667AD"/>
    <w:rsid w:val="005242EE"/>
    <w:rsid w:val="005536FD"/>
    <w:rsid w:val="00556573"/>
    <w:rsid w:val="00561C44"/>
    <w:rsid w:val="005B497E"/>
    <w:rsid w:val="005D0617"/>
    <w:rsid w:val="0062255B"/>
    <w:rsid w:val="00623207"/>
    <w:rsid w:val="00661324"/>
    <w:rsid w:val="006C7063"/>
    <w:rsid w:val="007328FA"/>
    <w:rsid w:val="00752B57"/>
    <w:rsid w:val="00797D49"/>
    <w:rsid w:val="007B1DD7"/>
    <w:rsid w:val="008346AA"/>
    <w:rsid w:val="008A06E2"/>
    <w:rsid w:val="008B7391"/>
    <w:rsid w:val="008C650E"/>
    <w:rsid w:val="00916562"/>
    <w:rsid w:val="00921B83"/>
    <w:rsid w:val="00943E26"/>
    <w:rsid w:val="00A0175B"/>
    <w:rsid w:val="00A14849"/>
    <w:rsid w:val="00A22D5E"/>
    <w:rsid w:val="00A231F5"/>
    <w:rsid w:val="00A82A30"/>
    <w:rsid w:val="00A947B0"/>
    <w:rsid w:val="00AA0E53"/>
    <w:rsid w:val="00B163A8"/>
    <w:rsid w:val="00BD0A42"/>
    <w:rsid w:val="00BD47DC"/>
    <w:rsid w:val="00C13771"/>
    <w:rsid w:val="00C2418A"/>
    <w:rsid w:val="00C40B57"/>
    <w:rsid w:val="00C4208B"/>
    <w:rsid w:val="00C6537A"/>
    <w:rsid w:val="00C65A9C"/>
    <w:rsid w:val="00C662A9"/>
    <w:rsid w:val="00C7536C"/>
    <w:rsid w:val="00C9275F"/>
    <w:rsid w:val="00CB1E48"/>
    <w:rsid w:val="00CD24FB"/>
    <w:rsid w:val="00D6252A"/>
    <w:rsid w:val="00D639F8"/>
    <w:rsid w:val="00D93A68"/>
    <w:rsid w:val="00DA3A6B"/>
    <w:rsid w:val="00DD1543"/>
    <w:rsid w:val="00DE2D1C"/>
    <w:rsid w:val="00E01CE6"/>
    <w:rsid w:val="00E23E3E"/>
    <w:rsid w:val="00E9161C"/>
    <w:rsid w:val="00E918E3"/>
    <w:rsid w:val="00EA7AD1"/>
    <w:rsid w:val="00EB548B"/>
    <w:rsid w:val="00F2402F"/>
    <w:rsid w:val="00F34633"/>
    <w:rsid w:val="00F75A6E"/>
    <w:rsid w:val="00F81E80"/>
    <w:rsid w:val="00F9707F"/>
    <w:rsid w:val="00FD118D"/>
    <w:rsid w:val="00FF4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D1496CA"/>
  <w15:docId w15:val="{BA16D5E7-196C-469A-ABF7-92117D7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639F8"/>
    <w:pPr>
      <w:spacing w:after="100" w:line="259" w:lineRule="auto"/>
      <w:ind w:left="10" w:hanging="10"/>
    </w:pPr>
    <w:rPr>
      <w:rFonts w:ascii="ＭＳ 明朝" w:eastAsia="ＭＳ 明朝" w:hAnsi="ＭＳ 明朝" w:cs="ＭＳ 明朝"/>
      <w:color w:val="000000"/>
    </w:rPr>
  </w:style>
  <w:style w:type="paragraph" w:styleId="1">
    <w:name w:val="heading 1"/>
    <w:next w:val="a0"/>
    <w:link w:val="10"/>
    <w:uiPriority w:val="9"/>
    <w:qFormat/>
    <w:pPr>
      <w:keepNext/>
      <w:keepLines/>
      <w:spacing w:after="106" w:line="259" w:lineRule="auto"/>
      <w:ind w:left="582" w:right="700" w:hanging="10"/>
      <w:jc w:val="center"/>
      <w:outlineLvl w:val="0"/>
    </w:pPr>
    <w:rPr>
      <w:rFonts w:ascii="ＭＳ 明朝" w:eastAsia="ＭＳ 明朝" w:hAnsi="ＭＳ 明朝" w:cs="ＭＳ 明朝"/>
      <w:color w:val="00000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paragraph" w:styleId="a4">
    <w:name w:val="header"/>
    <w:basedOn w:val="a0"/>
    <w:link w:val="a5"/>
    <w:uiPriority w:val="99"/>
    <w:unhideWhenUsed/>
    <w:rsid w:val="00200E15"/>
    <w:pPr>
      <w:tabs>
        <w:tab w:val="center" w:pos="4252"/>
        <w:tab w:val="right" w:pos="8504"/>
      </w:tabs>
      <w:snapToGrid w:val="0"/>
    </w:pPr>
  </w:style>
  <w:style w:type="character" w:customStyle="1" w:styleId="a5">
    <w:name w:val="ヘッダー (文字)"/>
    <w:basedOn w:val="a1"/>
    <w:link w:val="a4"/>
    <w:uiPriority w:val="99"/>
    <w:rsid w:val="00200E15"/>
    <w:rPr>
      <w:rFonts w:ascii="ＭＳ 明朝" w:eastAsia="ＭＳ 明朝" w:hAnsi="ＭＳ 明朝" w:cs="ＭＳ 明朝"/>
      <w:color w:val="000000"/>
    </w:rPr>
  </w:style>
  <w:style w:type="paragraph" w:styleId="a6">
    <w:name w:val="footer"/>
    <w:basedOn w:val="a0"/>
    <w:link w:val="a7"/>
    <w:uiPriority w:val="99"/>
    <w:unhideWhenUsed/>
    <w:rsid w:val="00200E15"/>
    <w:pPr>
      <w:tabs>
        <w:tab w:val="center" w:pos="4252"/>
        <w:tab w:val="right" w:pos="8504"/>
      </w:tabs>
      <w:snapToGrid w:val="0"/>
    </w:pPr>
  </w:style>
  <w:style w:type="character" w:customStyle="1" w:styleId="a7">
    <w:name w:val="フッター (文字)"/>
    <w:basedOn w:val="a1"/>
    <w:link w:val="a6"/>
    <w:uiPriority w:val="99"/>
    <w:rsid w:val="00200E15"/>
    <w:rPr>
      <w:rFonts w:ascii="ＭＳ 明朝" w:eastAsia="ＭＳ 明朝" w:hAnsi="ＭＳ 明朝" w:cs="ＭＳ 明朝"/>
      <w:color w:val="000000"/>
    </w:rPr>
  </w:style>
  <w:style w:type="paragraph" w:styleId="a8">
    <w:name w:val="List Paragraph"/>
    <w:basedOn w:val="a0"/>
    <w:uiPriority w:val="34"/>
    <w:qFormat/>
    <w:rsid w:val="00752B57"/>
    <w:pPr>
      <w:ind w:leftChars="400" w:left="840"/>
    </w:pPr>
  </w:style>
  <w:style w:type="paragraph" w:styleId="a">
    <w:name w:val="List Bullet"/>
    <w:basedOn w:val="a0"/>
    <w:uiPriority w:val="99"/>
    <w:unhideWhenUsed/>
    <w:rsid w:val="008B7391"/>
    <w:pPr>
      <w:numPr>
        <w:numId w:val="17"/>
      </w:numPr>
      <w:contextualSpacing/>
    </w:pPr>
  </w:style>
  <w:style w:type="table" w:styleId="a9">
    <w:name w:val="Table Grid"/>
    <w:basedOn w:val="a2"/>
    <w:uiPriority w:val="39"/>
    <w:rsid w:val="0073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AE89-C39F-442E-B771-18AF1691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9</Pages>
  <Words>926</Words>
  <Characters>5280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富里市役所</dc:creator>
  <cp:keywords/>
  <cp:lastModifiedBy>H</cp:lastModifiedBy>
  <cp:revision>49</cp:revision>
  <dcterms:created xsi:type="dcterms:W3CDTF">2022-06-13T06:12:00Z</dcterms:created>
  <dcterms:modified xsi:type="dcterms:W3CDTF">2022-07-07T23:55:00Z</dcterms:modified>
</cp:coreProperties>
</file>